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F784" w14:textId="77777777" w:rsidR="007657AA" w:rsidRPr="00890451" w:rsidRDefault="00EE7658" w:rsidP="00341EA5">
      <w:pPr>
        <w:jc w:val="both"/>
        <w:rPr>
          <w:rFonts w:asciiTheme="minorHAnsi" w:hAnsiTheme="minorHAnsi" w:cstheme="minorHAnsi"/>
          <w:b/>
          <w:sz w:val="16"/>
          <w:szCs w:val="16"/>
        </w:rPr>
      </w:pPr>
      <w:r>
        <w:rPr>
          <w:rFonts w:asciiTheme="minorHAnsi" w:hAnsiTheme="minorHAnsi" w:cstheme="minorHAnsi"/>
          <w:b/>
          <w:bCs/>
          <w:sz w:val="28"/>
          <w:szCs w:val="28"/>
          <w:lang w:val="fr-CA"/>
        </w:rPr>
        <w:tab/>
      </w:r>
      <w:r>
        <w:rPr>
          <w:rFonts w:asciiTheme="minorHAnsi" w:hAnsiTheme="minorHAnsi" w:cstheme="minorHAnsi"/>
          <w:b/>
          <w:bCs/>
          <w:sz w:val="28"/>
          <w:szCs w:val="28"/>
          <w:lang w:val="fr-CA"/>
        </w:rPr>
        <w:tab/>
      </w:r>
      <w:r>
        <w:rPr>
          <w:rFonts w:asciiTheme="minorHAnsi" w:hAnsiTheme="minorHAnsi" w:cstheme="minorHAnsi"/>
          <w:b/>
          <w:bCs/>
          <w:sz w:val="28"/>
          <w:szCs w:val="28"/>
          <w:lang w:val="fr-CA"/>
        </w:rPr>
        <w:tab/>
      </w:r>
      <w:r>
        <w:rPr>
          <w:rFonts w:asciiTheme="minorHAnsi" w:hAnsiTheme="minorHAnsi" w:cstheme="minorHAnsi"/>
          <w:b/>
          <w:bCs/>
          <w:sz w:val="28"/>
          <w:szCs w:val="28"/>
          <w:lang w:val="fr-CA"/>
        </w:rPr>
        <w:tab/>
      </w:r>
      <w:r>
        <w:rPr>
          <w:rFonts w:asciiTheme="minorHAnsi" w:hAnsiTheme="minorHAnsi" w:cstheme="minorHAnsi"/>
          <w:b/>
          <w:bCs/>
          <w:sz w:val="28"/>
          <w:szCs w:val="28"/>
          <w:lang w:val="fr-CA"/>
        </w:rPr>
        <w:tab/>
      </w:r>
      <w:r>
        <w:rPr>
          <w:rFonts w:asciiTheme="minorHAnsi" w:hAnsiTheme="minorHAnsi" w:cstheme="minorHAnsi"/>
          <w:b/>
          <w:bCs/>
          <w:sz w:val="28"/>
          <w:szCs w:val="28"/>
          <w:lang w:val="fr-CA"/>
        </w:rPr>
        <w:tab/>
      </w:r>
      <w:r>
        <w:rPr>
          <w:rFonts w:asciiTheme="minorHAnsi" w:hAnsiTheme="minorHAnsi" w:cstheme="minorHAnsi"/>
          <w:b/>
          <w:bCs/>
          <w:sz w:val="28"/>
          <w:szCs w:val="28"/>
          <w:lang w:val="fr-CA"/>
        </w:rPr>
        <w:tab/>
      </w:r>
    </w:p>
    <w:p w14:paraId="58DB4051" w14:textId="77777777" w:rsidR="007657AA" w:rsidRPr="00890451" w:rsidRDefault="007657AA" w:rsidP="00341EA5">
      <w:pPr>
        <w:jc w:val="both"/>
        <w:rPr>
          <w:rFonts w:asciiTheme="minorHAnsi" w:hAnsiTheme="minorHAnsi" w:cstheme="minorHAnsi"/>
          <w:b/>
          <w:sz w:val="20"/>
        </w:rPr>
      </w:pPr>
    </w:p>
    <w:p w14:paraId="6E3F5A8F" w14:textId="77777777" w:rsidR="007657AA" w:rsidRPr="00890451" w:rsidRDefault="007657AA" w:rsidP="00341EA5">
      <w:pPr>
        <w:jc w:val="both"/>
        <w:rPr>
          <w:rFonts w:asciiTheme="minorHAnsi" w:hAnsiTheme="minorHAnsi" w:cstheme="minorHAnsi"/>
          <w:b/>
          <w:sz w:val="20"/>
        </w:rPr>
      </w:pPr>
    </w:p>
    <w:p w14:paraId="0F8218D0" w14:textId="77777777" w:rsidR="007657AA" w:rsidRPr="00890451" w:rsidRDefault="007657AA" w:rsidP="00341EA5">
      <w:pPr>
        <w:jc w:val="both"/>
        <w:rPr>
          <w:rFonts w:asciiTheme="minorHAnsi" w:hAnsiTheme="minorHAnsi" w:cstheme="minorHAnsi"/>
          <w:b/>
          <w:sz w:val="28"/>
          <w:szCs w:val="28"/>
        </w:rPr>
      </w:pPr>
    </w:p>
    <w:p w14:paraId="0CFE9698" w14:textId="77777777" w:rsidR="007657AA" w:rsidRPr="00EE7658" w:rsidRDefault="00EE7658" w:rsidP="00405A63">
      <w:pPr>
        <w:jc w:val="center"/>
        <w:rPr>
          <w:rFonts w:asciiTheme="minorHAnsi" w:hAnsiTheme="minorHAnsi" w:cstheme="minorHAnsi"/>
          <w:b/>
          <w:sz w:val="28"/>
          <w:szCs w:val="28"/>
          <w:lang w:val="fr-CA"/>
        </w:rPr>
      </w:pPr>
      <w:r>
        <w:rPr>
          <w:rFonts w:asciiTheme="minorHAnsi" w:hAnsiTheme="minorHAnsi" w:cstheme="minorHAnsi"/>
          <w:b/>
          <w:bCs/>
          <w:sz w:val="28"/>
          <w:szCs w:val="28"/>
          <w:lang w:val="fr-CA"/>
        </w:rPr>
        <w:t>DEMANDE</w:t>
      </w:r>
    </w:p>
    <w:p w14:paraId="1DE3ED15" w14:textId="77777777" w:rsidR="007657AA" w:rsidRPr="00EE7658" w:rsidRDefault="00EE7658" w:rsidP="00405A63">
      <w:pPr>
        <w:jc w:val="center"/>
        <w:rPr>
          <w:rFonts w:asciiTheme="minorHAnsi" w:hAnsiTheme="minorHAnsi" w:cstheme="minorHAnsi"/>
          <w:b/>
          <w:sz w:val="28"/>
          <w:szCs w:val="28"/>
          <w:lang w:val="fr-CA"/>
        </w:rPr>
      </w:pPr>
      <w:r>
        <w:rPr>
          <w:rFonts w:asciiTheme="minorHAnsi" w:hAnsiTheme="minorHAnsi" w:cstheme="minorHAnsi"/>
          <w:b/>
          <w:bCs/>
          <w:sz w:val="28"/>
          <w:szCs w:val="28"/>
          <w:lang w:val="fr-CA"/>
        </w:rPr>
        <w:t>D’AUTORISATION DE MODIFIER L’ÉTAT D’UN PUITS (AMEP)</w:t>
      </w:r>
      <w:r>
        <w:rPr>
          <w:rStyle w:val="FootnoteReference"/>
          <w:rFonts w:asciiTheme="minorHAnsi" w:hAnsiTheme="minorHAnsi" w:cstheme="minorHAnsi"/>
          <w:b/>
          <w:bCs/>
          <w:sz w:val="28"/>
          <w:szCs w:val="28"/>
          <w:lang w:val="fr-CA"/>
        </w:rPr>
        <w:footnoteReference w:id="1"/>
      </w:r>
    </w:p>
    <w:p w14:paraId="4C0B0A62" w14:textId="77777777" w:rsidR="007657AA" w:rsidRPr="00EE7658" w:rsidRDefault="007657AA" w:rsidP="00341EA5">
      <w:pPr>
        <w:jc w:val="both"/>
        <w:rPr>
          <w:rFonts w:asciiTheme="minorHAnsi" w:hAnsiTheme="minorHAnsi" w:cstheme="minorHAnsi"/>
          <w:sz w:val="24"/>
          <w:szCs w:val="24"/>
          <w:lang w:val="fr-CA"/>
        </w:rPr>
      </w:pPr>
    </w:p>
    <w:p w14:paraId="5E9A1D94" w14:textId="77777777" w:rsidR="007657AA" w:rsidRPr="00EE7658" w:rsidRDefault="007657AA" w:rsidP="00341EA5">
      <w:pPr>
        <w:jc w:val="both"/>
        <w:rPr>
          <w:rFonts w:asciiTheme="minorHAnsi" w:hAnsiTheme="minorHAnsi" w:cstheme="minorHAnsi"/>
          <w:sz w:val="24"/>
          <w:szCs w:val="24"/>
          <w:lang w:val="fr-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5944"/>
      </w:tblGrid>
      <w:tr w:rsidR="00926C20" w14:paraId="591D674B" w14:textId="77777777" w:rsidTr="000126BD">
        <w:tc>
          <w:tcPr>
            <w:tcW w:w="1976" w:type="dxa"/>
          </w:tcPr>
          <w:p w14:paraId="596D97A6" w14:textId="77777777" w:rsidR="007657AA" w:rsidRPr="00890451" w:rsidRDefault="00EE7658" w:rsidP="00341EA5">
            <w:pPr>
              <w:spacing w:before="60" w:after="60"/>
              <w:jc w:val="both"/>
              <w:rPr>
                <w:rFonts w:asciiTheme="minorHAnsi" w:hAnsiTheme="minorHAnsi" w:cstheme="minorHAnsi"/>
                <w:sz w:val="24"/>
                <w:szCs w:val="24"/>
              </w:rPr>
            </w:pPr>
            <w:r>
              <w:rPr>
                <w:rFonts w:asciiTheme="minorHAnsi" w:hAnsiTheme="minorHAnsi" w:cstheme="minorHAnsi"/>
                <w:sz w:val="24"/>
                <w:szCs w:val="24"/>
                <w:lang w:val="fr-CA"/>
              </w:rPr>
              <w:t>Exploitant</w:t>
            </w:r>
            <w:r>
              <w:rPr>
                <w:rStyle w:val="FootnoteReference"/>
                <w:rFonts w:asciiTheme="minorHAnsi" w:hAnsiTheme="minorHAnsi" w:cstheme="minorHAnsi"/>
                <w:noProof/>
                <w:lang w:val="fr-CA"/>
              </w:rPr>
              <w:footnoteReference w:id="2"/>
            </w:r>
            <w:r>
              <w:rPr>
                <w:rFonts w:asciiTheme="minorHAnsi" w:hAnsiTheme="minorHAnsi" w:cstheme="minorHAnsi"/>
                <w:sz w:val="24"/>
                <w:szCs w:val="24"/>
                <w:lang w:val="fr-CA"/>
              </w:rPr>
              <w:t> :</w:t>
            </w:r>
          </w:p>
        </w:tc>
        <w:tc>
          <w:tcPr>
            <w:tcW w:w="5944" w:type="dxa"/>
          </w:tcPr>
          <w:p w14:paraId="5C5F8FD3" w14:textId="77777777" w:rsidR="007657AA" w:rsidRPr="00890451" w:rsidRDefault="007657AA" w:rsidP="00341EA5">
            <w:pPr>
              <w:spacing w:before="60" w:after="60"/>
              <w:jc w:val="both"/>
              <w:rPr>
                <w:rFonts w:asciiTheme="minorHAnsi" w:hAnsiTheme="minorHAnsi" w:cstheme="minorHAnsi"/>
                <w:sz w:val="24"/>
                <w:szCs w:val="24"/>
              </w:rPr>
            </w:pPr>
          </w:p>
        </w:tc>
      </w:tr>
      <w:tr w:rsidR="00926C20" w14:paraId="57E339B4" w14:textId="77777777" w:rsidTr="000126BD">
        <w:tc>
          <w:tcPr>
            <w:tcW w:w="1976" w:type="dxa"/>
          </w:tcPr>
          <w:p w14:paraId="581099B0" w14:textId="77777777" w:rsidR="007657AA" w:rsidRPr="00890451" w:rsidRDefault="00EE7658" w:rsidP="00341EA5">
            <w:pPr>
              <w:spacing w:before="60" w:after="60"/>
              <w:jc w:val="both"/>
              <w:rPr>
                <w:rFonts w:asciiTheme="minorHAnsi" w:hAnsiTheme="minorHAnsi" w:cstheme="minorHAnsi"/>
                <w:sz w:val="24"/>
                <w:szCs w:val="24"/>
              </w:rPr>
            </w:pPr>
            <w:r>
              <w:rPr>
                <w:rFonts w:asciiTheme="minorHAnsi" w:hAnsiTheme="minorHAnsi" w:cstheme="minorHAnsi"/>
                <w:sz w:val="24"/>
                <w:szCs w:val="24"/>
                <w:lang w:val="fr-CA"/>
              </w:rPr>
              <w:t>Puits</w:t>
            </w:r>
            <w:r>
              <w:rPr>
                <w:rStyle w:val="FootnoteReference"/>
                <w:rFonts w:asciiTheme="minorHAnsi" w:hAnsiTheme="minorHAnsi" w:cstheme="minorHAnsi"/>
                <w:noProof/>
                <w:lang w:val="fr-CA"/>
              </w:rPr>
              <w:footnoteReference w:id="3"/>
            </w:r>
            <w:r>
              <w:rPr>
                <w:rFonts w:asciiTheme="minorHAnsi" w:hAnsiTheme="minorHAnsi" w:cstheme="minorHAnsi"/>
                <w:sz w:val="24"/>
                <w:szCs w:val="24"/>
                <w:lang w:val="fr-CA"/>
              </w:rPr>
              <w:t> :</w:t>
            </w:r>
          </w:p>
        </w:tc>
        <w:tc>
          <w:tcPr>
            <w:tcW w:w="5944" w:type="dxa"/>
          </w:tcPr>
          <w:p w14:paraId="0FE4CEEE" w14:textId="77777777" w:rsidR="007657AA" w:rsidRPr="00890451" w:rsidRDefault="007657AA" w:rsidP="00341EA5">
            <w:pPr>
              <w:spacing w:before="60" w:after="60"/>
              <w:jc w:val="both"/>
              <w:rPr>
                <w:rFonts w:asciiTheme="minorHAnsi" w:hAnsiTheme="minorHAnsi" w:cstheme="minorHAnsi"/>
                <w:sz w:val="24"/>
                <w:szCs w:val="24"/>
              </w:rPr>
            </w:pPr>
          </w:p>
        </w:tc>
      </w:tr>
    </w:tbl>
    <w:p w14:paraId="4329A5E7" w14:textId="77777777" w:rsidR="007657AA" w:rsidRPr="00890451" w:rsidRDefault="007657AA" w:rsidP="00341EA5">
      <w:pPr>
        <w:jc w:val="both"/>
        <w:rPr>
          <w:rFonts w:asciiTheme="minorHAnsi" w:hAnsiTheme="minorHAnsi" w:cstheme="minorHAnsi"/>
          <w:sz w:val="24"/>
          <w:szCs w:val="24"/>
        </w:rPr>
      </w:pPr>
    </w:p>
    <w:p w14:paraId="2FCE5DE5" w14:textId="77777777" w:rsidR="00890451" w:rsidRDefault="00890451" w:rsidP="00341EA5">
      <w:pPr>
        <w:jc w:val="both"/>
        <w:rPr>
          <w:rFonts w:asciiTheme="minorHAnsi" w:hAnsiTheme="minorHAnsi" w:cstheme="minorHAnsi"/>
          <w:b/>
          <w:i/>
          <w:szCs w:val="22"/>
        </w:rPr>
      </w:pPr>
    </w:p>
    <w:p w14:paraId="1AF4DEE7" w14:textId="77777777" w:rsidR="007657AA" w:rsidRPr="00EE7658" w:rsidRDefault="00EE7658" w:rsidP="00341EA5">
      <w:pPr>
        <w:jc w:val="both"/>
        <w:rPr>
          <w:rFonts w:asciiTheme="minorHAnsi" w:hAnsiTheme="minorHAnsi" w:cstheme="minorHAnsi"/>
          <w:b/>
          <w:i/>
          <w:szCs w:val="22"/>
          <w:lang w:val="fr-CA"/>
        </w:rPr>
      </w:pPr>
      <w:r>
        <w:rPr>
          <w:rFonts w:asciiTheme="minorHAnsi" w:hAnsiTheme="minorHAnsi" w:cstheme="minorHAnsi"/>
          <w:b/>
          <w:bCs/>
          <w:i/>
          <w:iCs/>
          <w:szCs w:val="22"/>
          <w:lang w:val="fr-CA"/>
        </w:rPr>
        <w:t xml:space="preserve">L’information présentée dans ce document est privilégiée en vertu du paragraphe 119(2) de la Loi de mise en œuvre de l’Accord atlantique Canada — </w:t>
      </w:r>
      <w:r>
        <w:rPr>
          <w:rFonts w:asciiTheme="minorHAnsi" w:hAnsiTheme="minorHAnsi" w:cstheme="minorHAnsi"/>
          <w:b/>
          <w:bCs/>
          <w:i/>
          <w:iCs/>
          <w:szCs w:val="22"/>
          <w:lang w:val="fr-CA"/>
        </w:rPr>
        <w:t>Terre-Neuve et du paragraphe 115(2) de la Loi provinciale de mise en œuvre de l’Accord atlantique Canada — Terre-Neuve-et-Labrador, et ne doit pas être communiquée ou rendue publique, sauf dans les cas prévus par cette loi.</w:t>
      </w:r>
    </w:p>
    <w:p w14:paraId="3F180D0C" w14:textId="77777777" w:rsidR="007657AA" w:rsidRPr="00EE7658" w:rsidRDefault="007657AA" w:rsidP="00341EA5">
      <w:pPr>
        <w:jc w:val="both"/>
        <w:rPr>
          <w:rFonts w:asciiTheme="minorHAnsi" w:hAnsiTheme="minorHAnsi" w:cstheme="minorHAnsi"/>
          <w:noProof/>
          <w:szCs w:val="22"/>
          <w:lang w:val="fr-CA"/>
        </w:rPr>
      </w:pPr>
    </w:p>
    <w:p w14:paraId="18B969FE" w14:textId="77777777" w:rsidR="00890451" w:rsidRPr="00EE7658" w:rsidRDefault="00890451" w:rsidP="00341EA5">
      <w:pPr>
        <w:jc w:val="both"/>
        <w:rPr>
          <w:rFonts w:asciiTheme="minorHAnsi" w:hAnsiTheme="minorHAnsi" w:cstheme="minorHAnsi"/>
          <w:noProof/>
          <w:szCs w:val="22"/>
          <w:lang w:val="fr-CA"/>
        </w:rPr>
      </w:pPr>
    </w:p>
    <w:p w14:paraId="1C23E694" w14:textId="77777777" w:rsidR="007657AA" w:rsidRPr="00EE7658" w:rsidRDefault="00EE7658" w:rsidP="00341EA5">
      <w:pPr>
        <w:jc w:val="both"/>
        <w:rPr>
          <w:rFonts w:asciiTheme="minorHAnsi" w:hAnsiTheme="minorHAnsi" w:cstheme="minorHAnsi"/>
          <w:noProof/>
          <w:szCs w:val="22"/>
          <w:lang w:val="fr-CA"/>
        </w:rPr>
      </w:pPr>
      <w:r>
        <w:rPr>
          <w:rFonts w:asciiTheme="minorHAnsi" w:hAnsiTheme="minorHAnsi" w:cstheme="minorHAnsi"/>
          <w:noProof/>
          <w:szCs w:val="22"/>
          <w:lang w:val="fr-CA"/>
        </w:rPr>
        <w:t>L’exploitant présente une dema</w:t>
      </w:r>
      <w:r>
        <w:rPr>
          <w:rFonts w:asciiTheme="minorHAnsi" w:hAnsiTheme="minorHAnsi" w:cstheme="minorHAnsi"/>
          <w:noProof/>
          <w:szCs w:val="22"/>
          <w:lang w:val="fr-CA"/>
        </w:rPr>
        <w:t xml:space="preserve">nde d’autorisation de modifier l’état d’un puits (AMEP) conformément aux articles 10 et 12 du </w:t>
      </w:r>
      <w:r>
        <w:rPr>
          <w:rFonts w:asciiTheme="minorHAnsi" w:hAnsiTheme="minorHAnsi" w:cstheme="minorHAnsi"/>
          <w:i/>
          <w:iCs/>
          <w:noProof/>
          <w:szCs w:val="22"/>
          <w:lang w:val="fr-CA"/>
        </w:rPr>
        <w:t>Règlement sur le forage et la production relatifs aux hydrocarbures dans la zone extracôtière de Terre-Neuve (DORS/2009-316</w:t>
      </w:r>
      <w:r>
        <w:rPr>
          <w:rFonts w:asciiTheme="minorHAnsi" w:hAnsiTheme="minorHAnsi" w:cstheme="minorHAnsi"/>
          <w:noProof/>
          <w:szCs w:val="22"/>
          <w:lang w:val="fr-CA"/>
        </w:rPr>
        <w:t>).</w:t>
      </w:r>
      <w:r>
        <w:rPr>
          <w:rStyle w:val="FootnoteReference"/>
          <w:rFonts w:asciiTheme="minorHAnsi" w:hAnsiTheme="minorHAnsi" w:cstheme="minorHAnsi"/>
          <w:i/>
          <w:iCs/>
          <w:noProof/>
          <w:szCs w:val="22"/>
          <w:lang w:val="fr-CA"/>
        </w:rPr>
        <w:footnoteReference w:id="4"/>
      </w:r>
    </w:p>
    <w:p w14:paraId="2851832D" w14:textId="77777777" w:rsidR="007657AA" w:rsidRPr="00EE7658" w:rsidRDefault="007657AA" w:rsidP="00341EA5">
      <w:pPr>
        <w:jc w:val="both"/>
        <w:rPr>
          <w:rFonts w:asciiTheme="minorHAnsi" w:hAnsiTheme="minorHAnsi" w:cstheme="minorHAnsi"/>
          <w:noProof/>
          <w:szCs w:val="22"/>
          <w:lang w:val="fr-CA"/>
        </w:rPr>
      </w:pPr>
    </w:p>
    <w:p w14:paraId="5A220CCB" w14:textId="77777777" w:rsidR="00890451" w:rsidRPr="00EE7658" w:rsidRDefault="00890451" w:rsidP="00341EA5">
      <w:pPr>
        <w:jc w:val="both"/>
        <w:rPr>
          <w:rFonts w:asciiTheme="minorHAnsi" w:hAnsiTheme="minorHAnsi" w:cstheme="minorHAnsi"/>
          <w:noProof/>
          <w:szCs w:val="22"/>
          <w:lang w:val="fr-CA"/>
        </w:rPr>
      </w:pPr>
    </w:p>
    <w:p w14:paraId="6751B178" w14:textId="77777777" w:rsidR="007657AA" w:rsidRPr="00EE7658" w:rsidRDefault="00EE7658" w:rsidP="00341EA5">
      <w:pPr>
        <w:jc w:val="both"/>
        <w:rPr>
          <w:rFonts w:asciiTheme="minorHAnsi" w:hAnsiTheme="minorHAnsi" w:cstheme="minorHAnsi"/>
          <w:noProof/>
          <w:lang w:val="fr-CA"/>
        </w:rPr>
      </w:pPr>
      <w:r>
        <w:rPr>
          <w:rFonts w:asciiTheme="minorHAnsi" w:hAnsiTheme="minorHAnsi" w:cstheme="minorHAnsi"/>
          <w:noProof/>
          <w:szCs w:val="22"/>
          <w:lang w:val="fr-CA"/>
        </w:rPr>
        <w:t xml:space="preserve">Le représentant de l’exploitant </w:t>
      </w:r>
      <w:r>
        <w:rPr>
          <w:rFonts w:asciiTheme="minorHAnsi" w:hAnsiTheme="minorHAnsi" w:cstheme="minorHAnsi"/>
          <w:noProof/>
          <w:szCs w:val="22"/>
          <w:lang w:val="fr-CA"/>
        </w:rPr>
        <w:t>soussigné déclare par la présente qu’à sa connaissance, les renseignements contenus dans le présent document sont véridiques, exacts</w:t>
      </w:r>
      <w:r>
        <w:rPr>
          <w:rFonts w:asciiTheme="minorHAnsi" w:hAnsiTheme="minorHAnsi" w:cstheme="minorHAnsi"/>
          <w:noProof/>
          <w:lang w:val="fr-CA"/>
        </w:rPr>
        <w:t xml:space="preserve"> et complets.</w:t>
      </w:r>
    </w:p>
    <w:p w14:paraId="44122DBF" w14:textId="77777777" w:rsidR="007657AA" w:rsidRPr="00EE7658" w:rsidRDefault="007657AA" w:rsidP="00341EA5">
      <w:pPr>
        <w:jc w:val="both"/>
        <w:rPr>
          <w:rFonts w:asciiTheme="minorHAnsi" w:hAnsiTheme="minorHAnsi" w:cstheme="minorHAnsi"/>
          <w:noProof/>
          <w:lang w:val="fr-CA"/>
        </w:rPr>
      </w:pPr>
    </w:p>
    <w:p w14:paraId="0871DA79" w14:textId="77777777" w:rsidR="007657AA" w:rsidRPr="00EE7658" w:rsidRDefault="007657AA" w:rsidP="00341EA5">
      <w:pPr>
        <w:jc w:val="both"/>
        <w:rPr>
          <w:rFonts w:asciiTheme="minorHAnsi" w:hAnsiTheme="minorHAnsi" w:cstheme="minorHAnsi"/>
          <w:noProof/>
          <w:lang w:val="fr-CA"/>
        </w:rPr>
      </w:pPr>
    </w:p>
    <w:p w14:paraId="12D6FE85" w14:textId="77777777" w:rsidR="007657AA" w:rsidRPr="00EE7658" w:rsidRDefault="00EE7658" w:rsidP="00341EA5">
      <w:pPr>
        <w:tabs>
          <w:tab w:val="left" w:pos="2880"/>
          <w:tab w:val="left" w:pos="5940"/>
          <w:tab w:val="left" w:pos="6840"/>
        </w:tabs>
        <w:jc w:val="both"/>
        <w:rPr>
          <w:rFonts w:asciiTheme="minorHAnsi" w:hAnsiTheme="minorHAnsi" w:cstheme="minorHAnsi"/>
          <w:noProof/>
          <w:lang w:val="fr-CA"/>
        </w:rPr>
      </w:pPr>
      <w:r>
        <w:rPr>
          <w:rFonts w:asciiTheme="minorHAnsi" w:hAnsiTheme="minorHAnsi" w:cstheme="minorHAnsi"/>
          <w:noProof/>
          <w:lang w:val="fr-CA"/>
        </w:rPr>
        <w:t xml:space="preserve">Exploitant </w:t>
      </w:r>
    </w:p>
    <w:p w14:paraId="5CEEEE62" w14:textId="77777777" w:rsidR="007657AA" w:rsidRPr="00EE7658" w:rsidRDefault="00EE7658" w:rsidP="00341EA5">
      <w:pPr>
        <w:tabs>
          <w:tab w:val="left" w:pos="1800"/>
          <w:tab w:val="left" w:pos="5400"/>
          <w:tab w:val="left" w:pos="6480"/>
          <w:tab w:val="left" w:pos="6660"/>
        </w:tabs>
        <w:jc w:val="both"/>
        <w:rPr>
          <w:rFonts w:asciiTheme="minorHAnsi" w:hAnsiTheme="minorHAnsi" w:cstheme="minorHAnsi"/>
          <w:noProof/>
          <w:lang w:val="fr-CA"/>
        </w:rPr>
      </w:pPr>
      <w:r>
        <w:rPr>
          <w:rFonts w:asciiTheme="minorHAnsi" w:hAnsiTheme="minorHAnsi" w:cstheme="minorHAnsi"/>
          <w:noProof/>
          <w:lang w:val="fr-CA"/>
        </w:rPr>
        <w:t>Représentant</w:t>
      </w:r>
      <w:r>
        <w:rPr>
          <w:rStyle w:val="FootnoteReference"/>
          <w:rFonts w:asciiTheme="minorHAnsi" w:hAnsiTheme="minorHAnsi" w:cstheme="minorHAnsi"/>
          <w:noProof/>
          <w:lang w:val="fr-CA"/>
        </w:rPr>
        <w:footnoteReference w:id="5"/>
      </w:r>
      <w:r>
        <w:rPr>
          <w:rFonts w:asciiTheme="minorHAnsi" w:hAnsiTheme="minorHAnsi" w:cstheme="minorHAnsi"/>
          <w:noProof/>
          <w:lang w:val="fr-CA"/>
        </w:rPr>
        <w:t> :</w:t>
      </w:r>
      <w:r>
        <w:rPr>
          <w:rFonts w:asciiTheme="minorHAnsi" w:hAnsiTheme="minorHAnsi" w:cstheme="minorHAnsi"/>
          <w:noProof/>
          <w:lang w:val="fr-CA"/>
        </w:rPr>
        <w:tab/>
        <w:t>__________________________</w:t>
      </w:r>
      <w:r>
        <w:rPr>
          <w:rFonts w:asciiTheme="minorHAnsi" w:hAnsiTheme="minorHAnsi" w:cstheme="minorHAnsi"/>
          <w:noProof/>
          <w:lang w:val="fr-CA"/>
        </w:rPr>
        <w:tab/>
        <w:t>Signature :</w:t>
      </w:r>
      <w:r>
        <w:rPr>
          <w:rFonts w:asciiTheme="minorHAnsi" w:hAnsiTheme="minorHAnsi" w:cstheme="minorHAnsi"/>
          <w:noProof/>
          <w:lang w:val="fr-CA"/>
        </w:rPr>
        <w:tab/>
      </w:r>
      <w:r>
        <w:rPr>
          <w:rFonts w:asciiTheme="minorHAnsi" w:hAnsiTheme="minorHAnsi" w:cstheme="minorHAnsi"/>
          <w:noProof/>
          <w:lang w:val="fr-CA"/>
        </w:rPr>
        <w:t>_______________________</w:t>
      </w:r>
    </w:p>
    <w:p w14:paraId="553C1D09" w14:textId="77777777" w:rsidR="007657AA" w:rsidRPr="00EE7658" w:rsidRDefault="00EE7658" w:rsidP="00341EA5">
      <w:pPr>
        <w:tabs>
          <w:tab w:val="left" w:pos="2700"/>
          <w:tab w:val="left" w:pos="5940"/>
          <w:tab w:val="left" w:pos="6840"/>
        </w:tabs>
        <w:jc w:val="both"/>
        <w:rPr>
          <w:rFonts w:asciiTheme="minorHAnsi" w:hAnsiTheme="minorHAnsi" w:cstheme="minorHAnsi"/>
          <w:noProof/>
          <w:sz w:val="16"/>
          <w:szCs w:val="16"/>
          <w:lang w:val="fr-CA"/>
        </w:rPr>
      </w:pPr>
      <w:r>
        <w:rPr>
          <w:lang w:val="fr-CA"/>
        </w:rPr>
        <w:tab/>
      </w:r>
      <w:r>
        <w:rPr>
          <w:rFonts w:asciiTheme="minorHAnsi" w:hAnsiTheme="minorHAnsi" w:cstheme="minorHAnsi"/>
          <w:noProof/>
          <w:sz w:val="16"/>
          <w:szCs w:val="16"/>
          <w:lang w:val="fr-CA"/>
        </w:rPr>
        <w:t>(Nom en caractères d’imprimerie)</w:t>
      </w:r>
    </w:p>
    <w:p w14:paraId="7E32D0A3" w14:textId="77777777" w:rsidR="007657AA" w:rsidRPr="00EE7658" w:rsidRDefault="007657AA" w:rsidP="00341EA5">
      <w:pPr>
        <w:tabs>
          <w:tab w:val="left" w:pos="3420"/>
          <w:tab w:val="left" w:pos="5940"/>
          <w:tab w:val="left" w:pos="6840"/>
        </w:tabs>
        <w:jc w:val="both"/>
        <w:rPr>
          <w:rFonts w:asciiTheme="minorHAnsi" w:hAnsiTheme="minorHAnsi" w:cstheme="minorHAnsi"/>
          <w:noProof/>
          <w:sz w:val="24"/>
          <w:szCs w:val="24"/>
          <w:lang w:val="fr-CA"/>
        </w:rPr>
      </w:pPr>
    </w:p>
    <w:p w14:paraId="7E7AEC68" w14:textId="77777777" w:rsidR="00122444" w:rsidRPr="00EE7658" w:rsidRDefault="00122444" w:rsidP="00341EA5">
      <w:pPr>
        <w:tabs>
          <w:tab w:val="left" w:pos="3420"/>
          <w:tab w:val="left" w:pos="5940"/>
          <w:tab w:val="left" w:pos="6840"/>
        </w:tabs>
        <w:jc w:val="both"/>
        <w:rPr>
          <w:rFonts w:asciiTheme="minorHAnsi" w:hAnsiTheme="minorHAnsi" w:cstheme="minorHAnsi"/>
          <w:noProof/>
          <w:sz w:val="24"/>
          <w:szCs w:val="24"/>
          <w:lang w:val="fr-CA"/>
        </w:rPr>
      </w:pPr>
    </w:p>
    <w:p w14:paraId="4CCC40E6" w14:textId="77777777" w:rsidR="007657AA" w:rsidRPr="00890451" w:rsidRDefault="00EE7658" w:rsidP="00341EA5">
      <w:pPr>
        <w:tabs>
          <w:tab w:val="left" w:pos="1800"/>
          <w:tab w:val="left" w:pos="2880"/>
          <w:tab w:val="left" w:pos="3420"/>
          <w:tab w:val="left" w:pos="5400"/>
          <w:tab w:val="left" w:pos="6480"/>
        </w:tabs>
        <w:jc w:val="both"/>
        <w:rPr>
          <w:rFonts w:asciiTheme="minorHAnsi" w:hAnsiTheme="minorHAnsi" w:cstheme="minorHAnsi"/>
          <w:noProof/>
          <w:szCs w:val="22"/>
        </w:rPr>
      </w:pPr>
      <w:r>
        <w:rPr>
          <w:rFonts w:asciiTheme="minorHAnsi" w:hAnsiTheme="minorHAnsi" w:cstheme="minorHAnsi"/>
          <w:noProof/>
          <w:szCs w:val="22"/>
          <w:lang w:val="fr-CA"/>
        </w:rPr>
        <w:t>Appellation d’emploi :</w:t>
      </w:r>
      <w:r>
        <w:rPr>
          <w:rFonts w:asciiTheme="minorHAnsi" w:hAnsiTheme="minorHAnsi" w:cstheme="minorHAnsi"/>
          <w:noProof/>
          <w:szCs w:val="22"/>
          <w:lang w:val="fr-CA"/>
        </w:rPr>
        <w:tab/>
      </w:r>
      <w:r>
        <w:rPr>
          <w:rFonts w:asciiTheme="minorHAnsi" w:hAnsiTheme="minorHAnsi" w:cstheme="minorHAnsi"/>
          <w:noProof/>
          <w:lang w:val="fr-CA"/>
        </w:rPr>
        <w:t>___________________________</w:t>
      </w:r>
      <w:r>
        <w:rPr>
          <w:rFonts w:asciiTheme="minorHAnsi" w:hAnsiTheme="minorHAnsi" w:cstheme="minorHAnsi"/>
          <w:noProof/>
          <w:lang w:val="fr-CA"/>
        </w:rPr>
        <w:tab/>
        <w:t>Date :</w:t>
      </w:r>
      <w:r>
        <w:rPr>
          <w:rFonts w:asciiTheme="minorHAnsi" w:hAnsiTheme="minorHAnsi" w:cstheme="minorHAnsi"/>
          <w:noProof/>
          <w:lang w:val="fr-CA"/>
        </w:rPr>
        <w:tab/>
        <w:t>_______________________</w:t>
      </w:r>
    </w:p>
    <w:p w14:paraId="52E29FC7" w14:textId="77777777" w:rsidR="007657AA" w:rsidRPr="00890451" w:rsidRDefault="007657AA" w:rsidP="00341EA5">
      <w:pPr>
        <w:jc w:val="both"/>
        <w:rPr>
          <w:rFonts w:asciiTheme="minorHAnsi" w:hAnsiTheme="minorHAnsi" w:cstheme="minorHAnsi"/>
          <w:sz w:val="24"/>
          <w:szCs w:val="24"/>
        </w:rPr>
      </w:pPr>
    </w:p>
    <w:p w14:paraId="5B188888" w14:textId="77777777" w:rsidR="007657AA" w:rsidRPr="00890451" w:rsidRDefault="007657AA" w:rsidP="00341EA5">
      <w:pPr>
        <w:jc w:val="both"/>
        <w:rPr>
          <w:rFonts w:asciiTheme="minorHAnsi" w:hAnsiTheme="minorHAnsi" w:cstheme="minorHAnsi"/>
          <w:sz w:val="24"/>
          <w:szCs w:val="24"/>
        </w:rPr>
        <w:sectPr w:rsidR="007657AA" w:rsidRPr="00890451" w:rsidSect="00890451">
          <w:headerReference w:type="default" r:id="rId8"/>
          <w:footerReference w:type="default" r:id="rId9"/>
          <w:headerReference w:type="first" r:id="rId10"/>
          <w:footerReference w:type="first" r:id="rId11"/>
          <w:pgSz w:w="12240" w:h="15840" w:code="1"/>
          <w:pgMar w:top="1354" w:right="1440" w:bottom="1440" w:left="1440" w:header="540" w:footer="495" w:gutter="0"/>
          <w:cols w:space="720"/>
          <w:titlePg/>
        </w:sectPr>
      </w:pPr>
    </w:p>
    <w:p w14:paraId="573AB12E" w14:textId="77777777" w:rsidR="007657AA" w:rsidRPr="00890451" w:rsidRDefault="00EE7658" w:rsidP="00341EA5">
      <w:pPr>
        <w:jc w:val="both"/>
        <w:rPr>
          <w:rFonts w:asciiTheme="minorHAnsi" w:hAnsiTheme="minorHAnsi" w:cstheme="minorHAnsi"/>
          <w:b/>
          <w:szCs w:val="22"/>
          <w:u w:val="single"/>
        </w:rPr>
      </w:pPr>
      <w:bookmarkStart w:id="0" w:name="_Toc200420918"/>
      <w:r>
        <w:rPr>
          <w:rFonts w:asciiTheme="minorHAnsi" w:hAnsiTheme="minorHAnsi" w:cstheme="minorHAnsi"/>
          <w:b/>
          <w:bCs/>
          <w:szCs w:val="22"/>
          <w:u w:val="single"/>
          <w:lang w:val="fr-CA"/>
        </w:rPr>
        <w:lastRenderedPageBreak/>
        <w:t>Directives</w:t>
      </w:r>
      <w:r>
        <w:rPr>
          <w:rFonts w:asciiTheme="minorHAnsi" w:hAnsiTheme="minorHAnsi" w:cstheme="minorHAnsi"/>
          <w:b/>
          <w:bCs/>
          <w:szCs w:val="22"/>
          <w:lang w:val="fr-CA"/>
        </w:rPr>
        <w:t> :</w:t>
      </w:r>
    </w:p>
    <w:tbl>
      <w:tblPr>
        <w:tblW w:w="0" w:type="auto"/>
        <w:tblLook w:val="01E0" w:firstRow="1" w:lastRow="1" w:firstColumn="1" w:lastColumn="1" w:noHBand="0" w:noVBand="0"/>
      </w:tblPr>
      <w:tblGrid>
        <w:gridCol w:w="9360"/>
      </w:tblGrid>
      <w:tr w:rsidR="00926C20" w:rsidRPr="00EE7658" w14:paraId="4AE34DC4" w14:textId="77777777" w:rsidTr="000126BD">
        <w:trPr>
          <w:trHeight w:val="80"/>
        </w:trPr>
        <w:tc>
          <w:tcPr>
            <w:tcW w:w="9576" w:type="dxa"/>
          </w:tcPr>
          <w:p w14:paraId="01AC2182" w14:textId="77777777" w:rsidR="007657AA" w:rsidRPr="00890451" w:rsidRDefault="007657AA" w:rsidP="00341EA5">
            <w:pPr>
              <w:jc w:val="both"/>
              <w:rPr>
                <w:rFonts w:asciiTheme="minorHAnsi" w:hAnsiTheme="minorHAnsi" w:cstheme="minorHAnsi"/>
                <w:sz w:val="16"/>
                <w:szCs w:val="16"/>
              </w:rPr>
            </w:pPr>
          </w:p>
          <w:p w14:paraId="438E2C01" w14:textId="77777777" w:rsidR="007657AA" w:rsidRPr="00EE7658" w:rsidRDefault="00EE7658" w:rsidP="00341EA5">
            <w:pPr>
              <w:numPr>
                <w:ilvl w:val="0"/>
                <w:numId w:val="8"/>
              </w:numPr>
              <w:tabs>
                <w:tab w:val="clear" w:pos="360"/>
                <w:tab w:val="num" w:pos="450"/>
              </w:tabs>
              <w:ind w:left="450" w:hanging="450"/>
              <w:jc w:val="both"/>
              <w:rPr>
                <w:rFonts w:asciiTheme="minorHAnsi" w:hAnsiTheme="minorHAnsi" w:cstheme="minorHAnsi"/>
                <w:szCs w:val="22"/>
                <w:lang w:val="fr-CA"/>
              </w:rPr>
            </w:pPr>
            <w:r>
              <w:rPr>
                <w:rFonts w:asciiTheme="minorHAnsi" w:hAnsiTheme="minorHAnsi" w:cstheme="minorHAnsi"/>
                <w:szCs w:val="22"/>
                <w:lang w:val="fr-CA"/>
              </w:rPr>
              <w:t xml:space="preserve">Une demande d’autorisation de modifier l’état d’un puits (AMEP) est exigée pour toutes les opérations qui nécessitent le retour dans un puits après la réalisation de l’ensemble des activités couvertes par la demande d’autorisation de forer un puits (AFP). </w:t>
            </w:r>
            <w:r>
              <w:rPr>
                <w:rFonts w:asciiTheme="minorHAnsi" w:hAnsiTheme="minorHAnsi" w:cstheme="minorHAnsi"/>
                <w:szCs w:val="22"/>
                <w:lang w:val="fr-CA"/>
              </w:rPr>
              <w:t xml:space="preserve"> Une AMEP n’est pas nécessaire si l’opération prévue est couverte par l’autorisation d’exploitation ou si elle est exemptée en vertu du paragraphe 10(2) du </w:t>
            </w:r>
            <w:r>
              <w:rPr>
                <w:rFonts w:asciiTheme="minorHAnsi" w:hAnsiTheme="minorHAnsi" w:cstheme="minorHAnsi"/>
                <w:i/>
                <w:iCs/>
                <w:noProof/>
                <w:szCs w:val="22"/>
                <w:lang w:val="fr-CA"/>
              </w:rPr>
              <w:t>Règlement sur le forage et la production relatifs aux hydrocarbures dans la zone extracôtière de Ter</w:t>
            </w:r>
            <w:r>
              <w:rPr>
                <w:rFonts w:asciiTheme="minorHAnsi" w:hAnsiTheme="minorHAnsi" w:cstheme="minorHAnsi"/>
                <w:i/>
                <w:iCs/>
                <w:noProof/>
                <w:szCs w:val="22"/>
                <w:lang w:val="fr-CA"/>
              </w:rPr>
              <w:t>re-Neuve, DORS/2009-316 </w:t>
            </w:r>
            <w:r>
              <w:rPr>
                <w:rFonts w:asciiTheme="minorHAnsi" w:hAnsiTheme="minorHAnsi" w:cstheme="minorHAnsi"/>
                <w:noProof/>
                <w:szCs w:val="22"/>
                <w:lang w:val="fr-CA"/>
              </w:rPr>
              <w:t>(le</w:t>
            </w:r>
            <w:r>
              <w:rPr>
                <w:rFonts w:asciiTheme="minorHAnsi" w:hAnsiTheme="minorHAnsi" w:cstheme="minorHAnsi"/>
                <w:szCs w:val="22"/>
                <w:lang w:val="fr-CA"/>
              </w:rPr>
              <w:t xml:space="preserve"> Règlement).  </w:t>
            </w:r>
          </w:p>
          <w:p w14:paraId="403AE98C" w14:textId="77777777" w:rsidR="007657AA" w:rsidRPr="00EE7658" w:rsidRDefault="007657AA" w:rsidP="00341EA5">
            <w:pPr>
              <w:ind w:left="540"/>
              <w:jc w:val="both"/>
              <w:rPr>
                <w:rFonts w:asciiTheme="minorHAnsi" w:hAnsiTheme="minorHAnsi" w:cstheme="minorHAnsi"/>
                <w:szCs w:val="22"/>
                <w:lang w:val="fr-CA"/>
              </w:rPr>
            </w:pPr>
          </w:p>
          <w:p w14:paraId="2F1E7FC5" w14:textId="77777777" w:rsidR="007657AA" w:rsidRPr="00EE7658" w:rsidRDefault="00EE7658" w:rsidP="00341EA5">
            <w:pPr>
              <w:numPr>
                <w:ilvl w:val="0"/>
                <w:numId w:val="8"/>
              </w:numPr>
              <w:tabs>
                <w:tab w:val="clear" w:pos="360"/>
                <w:tab w:val="num" w:pos="450"/>
              </w:tabs>
              <w:ind w:left="450" w:hanging="450"/>
              <w:jc w:val="both"/>
              <w:rPr>
                <w:rFonts w:asciiTheme="minorHAnsi" w:hAnsiTheme="minorHAnsi" w:cstheme="minorHAnsi"/>
                <w:b/>
                <w:szCs w:val="22"/>
                <w:lang w:val="fr-CA"/>
              </w:rPr>
            </w:pPr>
            <w:r>
              <w:rPr>
                <w:rFonts w:asciiTheme="minorHAnsi" w:hAnsiTheme="minorHAnsi" w:cstheme="minorHAnsi"/>
                <w:szCs w:val="22"/>
                <w:lang w:val="fr-CA"/>
              </w:rPr>
              <w:t>Les activités liées aux puits qui nécessitent ou non un AMEP sont décrites dans les lignes directrices de l’Office concernant le forage et la production (les lignes directrices), conformément à l’article 10 du règ</w:t>
            </w:r>
            <w:r>
              <w:rPr>
                <w:rFonts w:asciiTheme="minorHAnsi" w:hAnsiTheme="minorHAnsi" w:cstheme="minorHAnsi"/>
                <w:szCs w:val="22"/>
                <w:lang w:val="fr-CA"/>
              </w:rPr>
              <w:t xml:space="preserve">lement. </w:t>
            </w:r>
            <w:r>
              <w:rPr>
                <w:rFonts w:asciiTheme="minorHAnsi" w:hAnsiTheme="minorHAnsi" w:cstheme="minorHAnsi"/>
                <w:b/>
                <w:bCs/>
                <w:szCs w:val="22"/>
                <w:lang w:val="fr-CA"/>
              </w:rPr>
              <w:t>Les exploitants doivent consulter l’Office en cas d’incertitude quant à la nécessité d’une demande d’AMEP.</w:t>
            </w:r>
          </w:p>
          <w:p w14:paraId="40186F39" w14:textId="77777777" w:rsidR="007657AA" w:rsidRPr="00EE7658" w:rsidRDefault="007657AA" w:rsidP="00341EA5">
            <w:pPr>
              <w:jc w:val="both"/>
              <w:rPr>
                <w:rFonts w:asciiTheme="minorHAnsi" w:hAnsiTheme="minorHAnsi" w:cstheme="minorHAnsi"/>
                <w:szCs w:val="22"/>
                <w:lang w:val="fr-CA"/>
              </w:rPr>
            </w:pPr>
          </w:p>
          <w:p w14:paraId="046FC291" w14:textId="77777777" w:rsidR="007657AA" w:rsidRPr="00EE7658" w:rsidRDefault="00EE7658" w:rsidP="00341EA5">
            <w:pPr>
              <w:pStyle w:val="BodyText3"/>
              <w:numPr>
                <w:ilvl w:val="0"/>
                <w:numId w:val="8"/>
              </w:numPr>
              <w:tabs>
                <w:tab w:val="clear" w:pos="360"/>
                <w:tab w:val="num" w:pos="450"/>
              </w:tabs>
              <w:spacing w:after="0"/>
              <w:ind w:left="450" w:hanging="450"/>
              <w:jc w:val="both"/>
              <w:rPr>
                <w:rFonts w:asciiTheme="minorHAnsi" w:hAnsiTheme="minorHAnsi" w:cstheme="minorHAnsi"/>
                <w:sz w:val="22"/>
                <w:szCs w:val="22"/>
                <w:lang w:val="fr-CA"/>
              </w:rPr>
            </w:pPr>
            <w:r>
              <w:rPr>
                <w:rFonts w:asciiTheme="minorHAnsi" w:hAnsiTheme="minorHAnsi" w:cstheme="minorHAnsi"/>
                <w:sz w:val="22"/>
                <w:szCs w:val="22"/>
                <w:lang w:val="fr-CA"/>
              </w:rPr>
              <w:t xml:space="preserve">Des instructions destinées à aider l’exploitant à remplir la demande sont fournies tout au long du document en </w:t>
            </w:r>
            <w:r>
              <w:rPr>
                <w:rFonts w:asciiTheme="minorHAnsi" w:hAnsiTheme="minorHAnsi" w:cstheme="minorHAnsi"/>
                <w:color w:val="0000FF"/>
                <w:sz w:val="22"/>
                <w:szCs w:val="22"/>
                <w:lang w:val="fr-CA"/>
              </w:rPr>
              <w:t>bleu</w:t>
            </w:r>
            <w:r>
              <w:rPr>
                <w:rFonts w:asciiTheme="minorHAnsi" w:hAnsiTheme="minorHAnsi" w:cstheme="minorHAnsi"/>
                <w:sz w:val="22"/>
                <w:szCs w:val="22"/>
                <w:lang w:val="fr-CA"/>
              </w:rPr>
              <w:t>. Le texte en bleu doit être supprimé avant de soumettre la demande à l’Office.</w:t>
            </w:r>
          </w:p>
          <w:p w14:paraId="4E87D485" w14:textId="77777777" w:rsidR="007657AA" w:rsidRPr="00EE7658" w:rsidRDefault="007657AA" w:rsidP="00341EA5">
            <w:pPr>
              <w:pStyle w:val="BodyText3"/>
              <w:spacing w:after="0"/>
              <w:jc w:val="both"/>
              <w:rPr>
                <w:rFonts w:asciiTheme="minorHAnsi" w:hAnsiTheme="minorHAnsi" w:cstheme="minorHAnsi"/>
                <w:sz w:val="22"/>
                <w:szCs w:val="22"/>
                <w:lang w:val="fr-CA"/>
              </w:rPr>
            </w:pPr>
          </w:p>
          <w:p w14:paraId="4BF0D3B9" w14:textId="77777777" w:rsidR="007657AA" w:rsidRPr="00EE7658" w:rsidRDefault="00EE7658" w:rsidP="00341EA5">
            <w:pPr>
              <w:numPr>
                <w:ilvl w:val="0"/>
                <w:numId w:val="8"/>
              </w:numPr>
              <w:tabs>
                <w:tab w:val="clear" w:pos="360"/>
                <w:tab w:val="num" w:pos="450"/>
              </w:tabs>
              <w:ind w:left="450" w:hanging="450"/>
              <w:jc w:val="both"/>
              <w:rPr>
                <w:rFonts w:asciiTheme="minorHAnsi" w:hAnsiTheme="minorHAnsi" w:cstheme="minorHAnsi"/>
                <w:szCs w:val="22"/>
                <w:lang w:val="fr-CA"/>
              </w:rPr>
            </w:pPr>
            <w:r>
              <w:rPr>
                <w:rFonts w:asciiTheme="minorHAnsi" w:hAnsiTheme="minorHAnsi" w:cstheme="minorHAnsi"/>
                <w:szCs w:val="22"/>
                <w:lang w:val="fr-CA"/>
              </w:rPr>
              <w:t xml:space="preserve">Une fois la demande remplie, elle doit être signée et datée </w:t>
            </w:r>
            <w:r>
              <w:rPr>
                <w:rFonts w:asciiTheme="minorHAnsi" w:hAnsiTheme="minorHAnsi" w:cstheme="minorHAnsi"/>
                <w:szCs w:val="22"/>
                <w:lang w:val="fr-CA"/>
              </w:rPr>
              <w:t>à la main ou numériquement par le représentant de l’exploitant responsable du programme. La demande peut être soumise par voie électronique ou sous forme imprimée. Si elle est soumise sous forme imprimée, la demande doit également inclure des copies numéri</w:t>
            </w:r>
            <w:r>
              <w:rPr>
                <w:rFonts w:asciiTheme="minorHAnsi" w:hAnsiTheme="minorHAnsi" w:cstheme="minorHAnsi"/>
                <w:szCs w:val="22"/>
                <w:lang w:val="fr-CA"/>
              </w:rPr>
              <w:t>ques du document en format Word et une PDF de la version signée, ainsi que des copies numériques de tout document lié à la demande.</w:t>
            </w:r>
          </w:p>
          <w:p w14:paraId="70F73F23" w14:textId="77777777" w:rsidR="007657AA" w:rsidRPr="00EE7658" w:rsidRDefault="007657AA" w:rsidP="00341EA5">
            <w:pPr>
              <w:jc w:val="both"/>
              <w:rPr>
                <w:rFonts w:asciiTheme="minorHAnsi" w:hAnsiTheme="minorHAnsi" w:cstheme="minorHAnsi"/>
                <w:szCs w:val="22"/>
                <w:lang w:val="fr-CA"/>
              </w:rPr>
            </w:pPr>
          </w:p>
          <w:p w14:paraId="583E273C" w14:textId="77777777" w:rsidR="007657AA" w:rsidRPr="00EE7658" w:rsidRDefault="00EE7658" w:rsidP="00341EA5">
            <w:pPr>
              <w:numPr>
                <w:ilvl w:val="0"/>
                <w:numId w:val="8"/>
              </w:numPr>
              <w:tabs>
                <w:tab w:val="clear" w:pos="360"/>
                <w:tab w:val="num" w:pos="450"/>
              </w:tabs>
              <w:ind w:left="450" w:hanging="450"/>
              <w:jc w:val="both"/>
              <w:rPr>
                <w:rFonts w:asciiTheme="minorHAnsi" w:hAnsiTheme="minorHAnsi" w:cstheme="minorHAnsi"/>
                <w:szCs w:val="22"/>
                <w:lang w:val="fr-CA"/>
              </w:rPr>
            </w:pPr>
            <w:r>
              <w:rPr>
                <w:rFonts w:asciiTheme="minorHAnsi" w:hAnsiTheme="minorHAnsi" w:cstheme="minorHAnsi"/>
                <w:szCs w:val="22"/>
                <w:lang w:val="fr-CA"/>
              </w:rPr>
              <w:t>Pour autant que la demande soit complète et que le programme proposé soit conforme aux règlements et autres lignes directri</w:t>
            </w:r>
            <w:r>
              <w:rPr>
                <w:rFonts w:asciiTheme="minorHAnsi" w:hAnsiTheme="minorHAnsi" w:cstheme="minorHAnsi"/>
                <w:szCs w:val="22"/>
                <w:lang w:val="fr-CA"/>
              </w:rPr>
              <w:t xml:space="preserve">ces, l’autorisation est normalement délivrée dans un délai de 21 jours.  </w:t>
            </w:r>
          </w:p>
          <w:p w14:paraId="63741D02" w14:textId="77777777" w:rsidR="007657AA" w:rsidRPr="00EE7658" w:rsidRDefault="007657AA" w:rsidP="00341EA5">
            <w:pPr>
              <w:jc w:val="both"/>
              <w:rPr>
                <w:rFonts w:asciiTheme="minorHAnsi" w:hAnsiTheme="minorHAnsi" w:cstheme="minorHAnsi"/>
                <w:szCs w:val="22"/>
                <w:lang w:val="fr-CA"/>
              </w:rPr>
            </w:pPr>
          </w:p>
          <w:p w14:paraId="7889CB5C" w14:textId="77777777" w:rsidR="007657AA" w:rsidRPr="00EE7658" w:rsidRDefault="00EE7658" w:rsidP="00341EA5">
            <w:pPr>
              <w:numPr>
                <w:ilvl w:val="0"/>
                <w:numId w:val="8"/>
              </w:numPr>
              <w:tabs>
                <w:tab w:val="clear" w:pos="360"/>
                <w:tab w:val="num" w:pos="450"/>
              </w:tabs>
              <w:ind w:left="450" w:hanging="450"/>
              <w:jc w:val="both"/>
              <w:rPr>
                <w:rFonts w:asciiTheme="minorHAnsi" w:hAnsiTheme="minorHAnsi" w:cstheme="minorHAnsi"/>
                <w:szCs w:val="22"/>
                <w:lang w:val="fr-CA"/>
              </w:rPr>
            </w:pPr>
            <w:r>
              <w:rPr>
                <w:rFonts w:asciiTheme="minorHAnsi" w:hAnsiTheme="minorHAnsi" w:cstheme="minorHAnsi"/>
                <w:szCs w:val="22"/>
                <w:lang w:val="fr-CA"/>
              </w:rPr>
              <w:t>En remplissant cette demande, les exploitants doivent prendre en note que toutes les exigences relatives à l’autorisation d’exploitation, y compris les plans de retombées de Canada–</w:t>
            </w:r>
            <w:r>
              <w:rPr>
                <w:rFonts w:asciiTheme="minorHAnsi" w:hAnsiTheme="minorHAnsi" w:cstheme="minorHAnsi"/>
                <w:szCs w:val="22"/>
                <w:lang w:val="fr-CA"/>
              </w:rPr>
              <w:t>Terre-Neuve-et-Labrador, la responsabilité financière, les plans de sécurité, d’urgence et de protection de l’environnement, ainsi que les programmes d’acquisition de données sur le terrain s’appliquent également à cette autorisation.</w:t>
            </w:r>
          </w:p>
          <w:p w14:paraId="594B8F5E" w14:textId="77777777" w:rsidR="007657AA" w:rsidRPr="00EE7658" w:rsidRDefault="007657AA" w:rsidP="00341EA5">
            <w:pPr>
              <w:jc w:val="both"/>
              <w:rPr>
                <w:rFonts w:asciiTheme="minorHAnsi" w:hAnsiTheme="minorHAnsi" w:cstheme="minorHAnsi"/>
                <w:szCs w:val="22"/>
                <w:lang w:val="fr-CA"/>
              </w:rPr>
            </w:pPr>
          </w:p>
          <w:p w14:paraId="42C7E83C" w14:textId="77777777" w:rsidR="007657AA" w:rsidRPr="00EE7658" w:rsidRDefault="00EE7658" w:rsidP="00341EA5">
            <w:pPr>
              <w:numPr>
                <w:ilvl w:val="0"/>
                <w:numId w:val="8"/>
              </w:numPr>
              <w:jc w:val="both"/>
              <w:rPr>
                <w:rFonts w:asciiTheme="minorHAnsi" w:hAnsiTheme="minorHAnsi" w:cstheme="minorHAnsi"/>
                <w:szCs w:val="22"/>
                <w:lang w:val="fr-CA"/>
              </w:rPr>
            </w:pPr>
            <w:r>
              <w:rPr>
                <w:rFonts w:asciiTheme="minorHAnsi" w:hAnsiTheme="minorHAnsi" w:cstheme="minorHAnsi"/>
                <w:lang w:val="fr-CA"/>
              </w:rPr>
              <w:t>Concernant les deman</w:t>
            </w:r>
            <w:r>
              <w:rPr>
                <w:rFonts w:asciiTheme="minorHAnsi" w:hAnsiTheme="minorHAnsi" w:cstheme="minorHAnsi"/>
                <w:lang w:val="fr-CA"/>
              </w:rPr>
              <w:t>des associées aux puits de développement, la référence aux formations géologiques supérieures ou aux formations ciblées dans la présente demande doit correspondre, le cas échéant, aux noms des gisements ou des zones désignés par le délégué à l’exploitation</w:t>
            </w:r>
            <w:r>
              <w:rPr>
                <w:rFonts w:asciiTheme="minorHAnsi" w:hAnsiTheme="minorHAnsi" w:cstheme="minorHAnsi"/>
                <w:lang w:val="fr-CA"/>
              </w:rPr>
              <w:t xml:space="preserve"> du C-TNLOHE.  </w:t>
            </w:r>
            <w:r>
              <w:rPr>
                <w:rFonts w:asciiTheme="minorHAnsi" w:hAnsiTheme="minorHAnsi" w:cstheme="minorHAnsi"/>
                <w:b/>
                <w:bCs/>
                <w:lang w:val="fr-CA"/>
              </w:rPr>
              <w:t>En cas de non-respect, la demande sera retournée et la période d’examen de 21 jours recommencera à la réception de la demande révisée.</w:t>
            </w:r>
          </w:p>
          <w:p w14:paraId="0A250C88" w14:textId="77777777" w:rsidR="007657AA" w:rsidRPr="00EE7658" w:rsidRDefault="007657AA" w:rsidP="00341EA5">
            <w:pPr>
              <w:jc w:val="both"/>
              <w:rPr>
                <w:rFonts w:asciiTheme="minorHAnsi" w:hAnsiTheme="minorHAnsi" w:cstheme="minorHAnsi"/>
                <w:szCs w:val="22"/>
                <w:lang w:val="fr-CA"/>
              </w:rPr>
            </w:pPr>
          </w:p>
          <w:p w14:paraId="4A5E82DD" w14:textId="77777777" w:rsidR="007657AA" w:rsidRPr="00EE7658" w:rsidRDefault="00EE7658" w:rsidP="00341EA5">
            <w:pPr>
              <w:numPr>
                <w:ilvl w:val="0"/>
                <w:numId w:val="8"/>
              </w:numPr>
              <w:tabs>
                <w:tab w:val="clear" w:pos="360"/>
                <w:tab w:val="num" w:pos="450"/>
              </w:tabs>
              <w:ind w:left="450" w:hanging="450"/>
              <w:jc w:val="both"/>
              <w:rPr>
                <w:rFonts w:asciiTheme="minorHAnsi" w:hAnsiTheme="minorHAnsi" w:cstheme="minorHAnsi"/>
                <w:szCs w:val="22"/>
                <w:lang w:val="fr-CA"/>
              </w:rPr>
            </w:pPr>
            <w:r>
              <w:rPr>
                <w:rFonts w:asciiTheme="minorHAnsi" w:hAnsiTheme="minorHAnsi" w:cstheme="minorHAnsi"/>
                <w:szCs w:val="22"/>
                <w:lang w:val="fr-CA"/>
              </w:rPr>
              <w:t xml:space="preserve">Tous les diagrammes, schémas, tableaux ou autres documents intégrés ou joints à la présente </w:t>
            </w:r>
            <w:r>
              <w:rPr>
                <w:rFonts w:asciiTheme="minorHAnsi" w:hAnsiTheme="minorHAnsi" w:cstheme="minorHAnsi"/>
                <w:szCs w:val="22"/>
                <w:lang w:val="fr-CA"/>
              </w:rPr>
              <w:t>demande doivent être à haute résolution afin d’en faciliter la lecture.</w:t>
            </w:r>
          </w:p>
          <w:p w14:paraId="26CF40BD" w14:textId="77777777" w:rsidR="007657AA" w:rsidRPr="00EE7658" w:rsidRDefault="007657AA" w:rsidP="00341EA5">
            <w:pPr>
              <w:pStyle w:val="ListParagraph"/>
              <w:jc w:val="both"/>
              <w:rPr>
                <w:rFonts w:asciiTheme="minorHAnsi" w:hAnsiTheme="minorHAnsi" w:cstheme="minorHAnsi"/>
                <w:szCs w:val="22"/>
                <w:lang w:val="fr-CA"/>
              </w:rPr>
            </w:pPr>
          </w:p>
          <w:p w14:paraId="77F34E13" w14:textId="77777777" w:rsidR="007657AA" w:rsidRPr="00EE7658" w:rsidRDefault="00EE7658" w:rsidP="00341EA5">
            <w:pPr>
              <w:numPr>
                <w:ilvl w:val="0"/>
                <w:numId w:val="8"/>
              </w:numPr>
              <w:tabs>
                <w:tab w:val="clear" w:pos="360"/>
                <w:tab w:val="num" w:pos="450"/>
              </w:tabs>
              <w:ind w:left="450" w:hanging="450"/>
              <w:jc w:val="both"/>
              <w:rPr>
                <w:rFonts w:asciiTheme="minorHAnsi" w:hAnsiTheme="minorHAnsi" w:cstheme="minorHAnsi"/>
                <w:szCs w:val="22"/>
                <w:lang w:val="fr-CA"/>
              </w:rPr>
            </w:pPr>
            <w:r>
              <w:rPr>
                <w:rFonts w:asciiTheme="minorHAnsi" w:hAnsiTheme="minorHAnsi" w:cstheme="minorHAnsi"/>
                <w:szCs w:val="22"/>
                <w:lang w:val="fr-CA"/>
              </w:rPr>
              <w:t xml:space="preserve">Tout écart à une AMEP approuvée pendant l’exécution du programme doit être porté à l’attention de l’ingénieur d’exploitation des puits du C-TNLOHE dès qu’il est </w:t>
            </w:r>
            <w:r>
              <w:rPr>
                <w:rFonts w:asciiTheme="minorHAnsi" w:hAnsiTheme="minorHAnsi" w:cstheme="minorHAnsi"/>
                <w:szCs w:val="22"/>
                <w:lang w:val="fr-CA"/>
              </w:rPr>
              <w:t xml:space="preserve">raisonnablement possible de le </w:t>
            </w:r>
            <w:r>
              <w:rPr>
                <w:rFonts w:asciiTheme="minorHAnsi" w:hAnsiTheme="minorHAnsi" w:cstheme="minorHAnsi"/>
                <w:szCs w:val="22"/>
                <w:lang w:val="fr-CA"/>
              </w:rPr>
              <w:lastRenderedPageBreak/>
              <w:t>faire.  Dans tous les cas, le C-TNLOHE doit être informé avant la mise en œuvre de tout changement proposé.</w:t>
            </w:r>
          </w:p>
          <w:p w14:paraId="4C0730AD" w14:textId="77777777" w:rsidR="007657AA" w:rsidRPr="00EE7658" w:rsidRDefault="007657AA" w:rsidP="00341EA5">
            <w:pPr>
              <w:jc w:val="both"/>
              <w:rPr>
                <w:rFonts w:asciiTheme="minorHAnsi" w:hAnsiTheme="minorHAnsi" w:cstheme="minorHAnsi"/>
                <w:b/>
                <w:szCs w:val="22"/>
                <w:lang w:val="fr-CA"/>
              </w:rPr>
            </w:pPr>
          </w:p>
        </w:tc>
      </w:tr>
    </w:tbl>
    <w:p w14:paraId="0D2B27C8" w14:textId="77777777" w:rsidR="007657AA" w:rsidRPr="00EE7658" w:rsidRDefault="007657AA" w:rsidP="00341EA5">
      <w:pPr>
        <w:spacing w:before="240" w:after="100" w:afterAutospacing="1"/>
        <w:jc w:val="both"/>
        <w:rPr>
          <w:rFonts w:asciiTheme="minorHAnsi" w:hAnsiTheme="minorHAnsi" w:cstheme="minorHAnsi"/>
          <w:b/>
          <w:szCs w:val="22"/>
          <w:lang w:val="fr-CA"/>
        </w:rPr>
        <w:sectPr w:rsidR="007657AA" w:rsidRPr="00EE7658" w:rsidSect="00890451">
          <w:headerReference w:type="first" r:id="rId12"/>
          <w:footerReference w:type="first" r:id="rId13"/>
          <w:pgSz w:w="12240" w:h="15840" w:code="1"/>
          <w:pgMar w:top="1354" w:right="1440" w:bottom="1440" w:left="1440" w:header="720" w:footer="525" w:gutter="0"/>
          <w:cols w:space="720"/>
          <w:docGrid w:linePitch="299"/>
        </w:sectPr>
      </w:pPr>
    </w:p>
    <w:p w14:paraId="4BA1D363" w14:textId="77777777" w:rsidR="007657AA" w:rsidRPr="00890451" w:rsidRDefault="00EE7658" w:rsidP="00341EA5">
      <w:pPr>
        <w:pStyle w:val="Heading2"/>
        <w:jc w:val="both"/>
        <w:rPr>
          <w:rFonts w:asciiTheme="minorHAnsi" w:hAnsiTheme="minorHAnsi" w:cstheme="minorHAnsi"/>
        </w:rPr>
      </w:pPr>
      <w:r>
        <w:rPr>
          <w:rFonts w:asciiTheme="minorHAnsi" w:hAnsiTheme="minorHAnsi" w:cstheme="minorHAnsi"/>
          <w:bCs/>
          <w:lang w:val="fr-CA"/>
        </w:rPr>
        <w:lastRenderedPageBreak/>
        <w:t>Introduction</w:t>
      </w:r>
    </w:p>
    <w:p w14:paraId="1A374B7E"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Décrivez le but et les objectifs de l’exploitation du puits (1 à 2 paragraphes).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926C20" w14:paraId="73500628" w14:textId="77777777" w:rsidTr="000126BD">
        <w:trPr>
          <w:tblCellSpacing w:w="20" w:type="dxa"/>
        </w:trPr>
        <w:tc>
          <w:tcPr>
            <w:tcW w:w="8748" w:type="dxa"/>
          </w:tcPr>
          <w:p w14:paraId="5657E209" w14:textId="77777777" w:rsidR="007657AA" w:rsidRPr="00890451" w:rsidRDefault="00EE7658" w:rsidP="00341EA5">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[Veuillez taper ici]</w:t>
            </w:r>
          </w:p>
          <w:p w14:paraId="04875521" w14:textId="77777777" w:rsidR="007657AA" w:rsidRPr="00890451" w:rsidRDefault="007657AA" w:rsidP="00341EA5">
            <w:pPr>
              <w:pStyle w:val="SectText"/>
              <w:spacing w:after="0"/>
              <w:ind w:left="0"/>
              <w:rPr>
                <w:rFonts w:asciiTheme="minorHAnsi" w:hAnsiTheme="minorHAnsi" w:cstheme="minorHAnsi"/>
              </w:rPr>
            </w:pPr>
          </w:p>
          <w:p w14:paraId="56D98F01" w14:textId="77777777" w:rsidR="007657AA" w:rsidRPr="00890451" w:rsidRDefault="007657AA" w:rsidP="00341EA5">
            <w:pPr>
              <w:pStyle w:val="SectText"/>
              <w:spacing w:after="0"/>
              <w:ind w:left="0"/>
              <w:rPr>
                <w:rFonts w:asciiTheme="minorHAnsi" w:hAnsiTheme="minorHAnsi" w:cstheme="minorHAnsi"/>
              </w:rPr>
            </w:pPr>
          </w:p>
        </w:tc>
      </w:tr>
    </w:tbl>
    <w:p w14:paraId="600922D7" w14:textId="77777777" w:rsidR="007657AA" w:rsidRPr="00890451" w:rsidRDefault="00EE7658" w:rsidP="00341EA5">
      <w:pPr>
        <w:pStyle w:val="Heading2"/>
        <w:jc w:val="both"/>
        <w:rPr>
          <w:rFonts w:asciiTheme="minorHAnsi" w:hAnsiTheme="minorHAnsi" w:cstheme="minorHAnsi"/>
        </w:rPr>
      </w:pPr>
      <w:r>
        <w:rPr>
          <w:rFonts w:asciiTheme="minorHAnsi" w:hAnsiTheme="minorHAnsi" w:cstheme="minorHAnsi"/>
          <w:bCs/>
          <w:lang w:val="fr-CA"/>
        </w:rPr>
        <w:t>Renseignements généraux</w:t>
      </w:r>
    </w:p>
    <w:p w14:paraId="598A8B1D"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Remplissez le tableau (reportez-vous à la note correspondante pour l’explication des informations demandées).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5073"/>
      </w:tblGrid>
      <w:tr w:rsidR="00926C20" w:rsidRPr="00EE7658" w14:paraId="66AEBBAD" w14:textId="77777777" w:rsidTr="000126BD">
        <w:trPr>
          <w:trHeight w:val="255"/>
        </w:trPr>
        <w:tc>
          <w:tcPr>
            <w:tcW w:w="3510" w:type="dxa"/>
          </w:tcPr>
          <w:p w14:paraId="3307BECA" w14:textId="77777777" w:rsidR="007657AA" w:rsidRPr="00EE7658" w:rsidRDefault="00EE7658" w:rsidP="00341EA5">
            <w:pPr>
              <w:pStyle w:val="SectText"/>
              <w:spacing w:before="120" w:after="120"/>
              <w:ind w:left="0"/>
              <w:rPr>
                <w:rFonts w:asciiTheme="minorHAnsi" w:hAnsiTheme="minorHAnsi" w:cstheme="minorHAnsi"/>
                <w:lang w:val="fr-CA"/>
              </w:rPr>
            </w:pPr>
            <w:r>
              <w:rPr>
                <w:rFonts w:asciiTheme="minorHAnsi" w:hAnsiTheme="minorHAnsi" w:cstheme="minorHAnsi"/>
                <w:lang w:val="fr-CA"/>
              </w:rPr>
              <w:t>Nom du forage d’exploitation ou du champ :</w:t>
            </w:r>
            <w:r>
              <w:rPr>
                <w:rFonts w:asciiTheme="minorHAnsi" w:hAnsiTheme="minorHAnsi" w:cstheme="minorHAnsi"/>
                <w:vertAlign w:val="superscript"/>
                <w:lang w:val="fr-CA"/>
              </w:rPr>
              <w:t xml:space="preserve"> </w:t>
            </w:r>
          </w:p>
        </w:tc>
        <w:tc>
          <w:tcPr>
            <w:tcW w:w="5238" w:type="dxa"/>
          </w:tcPr>
          <w:p w14:paraId="4B2F0A66" w14:textId="77777777" w:rsidR="007657AA" w:rsidRPr="00EE7658" w:rsidRDefault="007657AA" w:rsidP="00341EA5">
            <w:pPr>
              <w:pStyle w:val="SectText"/>
              <w:spacing w:before="120" w:after="120"/>
              <w:ind w:left="0"/>
              <w:rPr>
                <w:rFonts w:asciiTheme="minorHAnsi" w:hAnsiTheme="minorHAnsi" w:cstheme="minorHAnsi"/>
                <w:lang w:val="fr-CA"/>
              </w:rPr>
            </w:pPr>
          </w:p>
        </w:tc>
      </w:tr>
      <w:tr w:rsidR="00926C20" w14:paraId="507E7322" w14:textId="77777777" w:rsidTr="000126BD">
        <w:trPr>
          <w:trHeight w:val="255"/>
        </w:trPr>
        <w:tc>
          <w:tcPr>
            <w:tcW w:w="3510" w:type="dxa"/>
          </w:tcPr>
          <w:p w14:paraId="5862C6C5" w14:textId="77777777" w:rsidR="007657AA" w:rsidRPr="00890451" w:rsidRDefault="00EE7658" w:rsidP="00341EA5">
            <w:pPr>
              <w:pStyle w:val="SectText"/>
              <w:spacing w:before="120" w:after="120"/>
              <w:ind w:left="0"/>
              <w:rPr>
                <w:rFonts w:asciiTheme="minorHAnsi" w:hAnsiTheme="minorHAnsi" w:cstheme="minorHAnsi"/>
              </w:rPr>
            </w:pPr>
            <w:r>
              <w:rPr>
                <w:rFonts w:asciiTheme="minorHAnsi" w:hAnsiTheme="minorHAnsi" w:cstheme="minorHAnsi"/>
                <w:lang w:val="fr-CA"/>
              </w:rPr>
              <w:t>Installations</w:t>
            </w:r>
            <w:r>
              <w:rPr>
                <w:rStyle w:val="FootnoteReference"/>
                <w:rFonts w:asciiTheme="minorHAnsi" w:hAnsiTheme="minorHAnsi" w:cstheme="minorHAnsi"/>
                <w:lang w:val="fr-CA"/>
              </w:rPr>
              <w:footnoteReference w:id="6"/>
            </w:r>
            <w:r>
              <w:rPr>
                <w:rFonts w:asciiTheme="minorHAnsi" w:hAnsiTheme="minorHAnsi" w:cstheme="minorHAnsi"/>
                <w:lang w:val="fr-CA"/>
              </w:rPr>
              <w:t xml:space="preserve"> : </w:t>
            </w:r>
          </w:p>
        </w:tc>
        <w:tc>
          <w:tcPr>
            <w:tcW w:w="5238" w:type="dxa"/>
          </w:tcPr>
          <w:p w14:paraId="6070551F" w14:textId="77777777" w:rsidR="007657AA" w:rsidRPr="00890451" w:rsidRDefault="007657AA" w:rsidP="00341EA5">
            <w:pPr>
              <w:pStyle w:val="SectText"/>
              <w:spacing w:before="120" w:after="120"/>
              <w:ind w:left="0"/>
              <w:rPr>
                <w:rFonts w:asciiTheme="minorHAnsi" w:hAnsiTheme="minorHAnsi" w:cstheme="minorHAnsi"/>
              </w:rPr>
            </w:pPr>
          </w:p>
        </w:tc>
      </w:tr>
      <w:tr w:rsidR="00926C20" w14:paraId="56DEFF9C" w14:textId="77777777" w:rsidTr="000126BD">
        <w:trPr>
          <w:trHeight w:val="255"/>
        </w:trPr>
        <w:tc>
          <w:tcPr>
            <w:tcW w:w="3510" w:type="dxa"/>
          </w:tcPr>
          <w:p w14:paraId="1E13B645" w14:textId="77777777" w:rsidR="007657AA" w:rsidRPr="00890451" w:rsidRDefault="00EE7658" w:rsidP="00341EA5">
            <w:pPr>
              <w:pStyle w:val="SectText"/>
              <w:spacing w:before="120" w:after="120"/>
              <w:ind w:left="0"/>
              <w:rPr>
                <w:rFonts w:asciiTheme="minorHAnsi" w:hAnsiTheme="minorHAnsi" w:cstheme="minorHAnsi"/>
              </w:rPr>
            </w:pPr>
            <w:r>
              <w:rPr>
                <w:rFonts w:asciiTheme="minorHAnsi" w:hAnsiTheme="minorHAnsi" w:cstheme="minorHAnsi"/>
                <w:lang w:val="fr-CA"/>
              </w:rPr>
              <w:t>Numéros PE/LDI/PP</w:t>
            </w:r>
            <w:r>
              <w:rPr>
                <w:rStyle w:val="FootnoteReference"/>
                <w:rFonts w:asciiTheme="minorHAnsi" w:hAnsiTheme="minorHAnsi" w:cstheme="minorHAnsi"/>
                <w:lang w:val="fr-CA"/>
              </w:rPr>
              <w:footnoteReference w:id="7"/>
            </w:r>
            <w:r>
              <w:rPr>
                <w:rFonts w:asciiTheme="minorHAnsi" w:hAnsiTheme="minorHAnsi" w:cstheme="minorHAnsi"/>
                <w:lang w:val="fr-CA"/>
              </w:rPr>
              <w:t xml:space="preserve"> : </w:t>
            </w:r>
          </w:p>
        </w:tc>
        <w:tc>
          <w:tcPr>
            <w:tcW w:w="5238" w:type="dxa"/>
          </w:tcPr>
          <w:p w14:paraId="75444383" w14:textId="77777777" w:rsidR="007657AA" w:rsidRPr="00890451" w:rsidRDefault="007657AA" w:rsidP="00341EA5">
            <w:pPr>
              <w:pStyle w:val="SectText"/>
              <w:spacing w:before="120" w:after="120"/>
              <w:ind w:left="0"/>
              <w:rPr>
                <w:rFonts w:asciiTheme="minorHAnsi" w:hAnsiTheme="minorHAnsi" w:cstheme="minorHAnsi"/>
              </w:rPr>
            </w:pPr>
          </w:p>
        </w:tc>
      </w:tr>
      <w:tr w:rsidR="00926C20" w14:paraId="56E505CC" w14:textId="77777777" w:rsidTr="000126BD">
        <w:trPr>
          <w:trHeight w:val="255"/>
        </w:trPr>
        <w:tc>
          <w:tcPr>
            <w:tcW w:w="3510" w:type="dxa"/>
          </w:tcPr>
          <w:p w14:paraId="4400E9CD" w14:textId="77777777" w:rsidR="007657AA" w:rsidRPr="00890451" w:rsidRDefault="00EE7658" w:rsidP="00341EA5">
            <w:pPr>
              <w:pStyle w:val="SectText"/>
              <w:spacing w:before="120" w:after="120"/>
              <w:ind w:left="0"/>
              <w:rPr>
                <w:rFonts w:asciiTheme="minorHAnsi" w:hAnsiTheme="minorHAnsi" w:cstheme="minorHAnsi"/>
              </w:rPr>
            </w:pPr>
            <w:r>
              <w:rPr>
                <w:rFonts w:asciiTheme="minorHAnsi" w:hAnsiTheme="minorHAnsi" w:cstheme="minorHAnsi"/>
                <w:lang w:val="fr-CA"/>
              </w:rPr>
              <w:t>N</w:t>
            </w:r>
            <w:r>
              <w:rPr>
                <w:rFonts w:asciiTheme="minorHAnsi" w:hAnsiTheme="minorHAnsi" w:cstheme="minorHAnsi"/>
                <w:vertAlign w:val="superscript"/>
                <w:lang w:val="fr-CA"/>
              </w:rPr>
              <w:t>O</w:t>
            </w:r>
            <w:r>
              <w:rPr>
                <w:rFonts w:asciiTheme="minorHAnsi" w:hAnsiTheme="minorHAnsi" w:cstheme="minorHAnsi"/>
                <w:lang w:val="fr-CA"/>
              </w:rPr>
              <w:t xml:space="preserve"> de l’autorisation d’exploitation</w:t>
            </w:r>
            <w:r>
              <w:rPr>
                <w:rStyle w:val="FootnoteReference"/>
                <w:rFonts w:asciiTheme="minorHAnsi" w:hAnsiTheme="minorHAnsi" w:cstheme="minorHAnsi"/>
                <w:lang w:val="fr-CA"/>
              </w:rPr>
              <w:footnoteReference w:id="8"/>
            </w:r>
            <w:r>
              <w:rPr>
                <w:rFonts w:asciiTheme="minorHAnsi" w:hAnsiTheme="minorHAnsi" w:cstheme="minorHAnsi"/>
                <w:lang w:val="fr-CA"/>
              </w:rPr>
              <w:t xml:space="preserve"> : </w:t>
            </w:r>
          </w:p>
        </w:tc>
        <w:tc>
          <w:tcPr>
            <w:tcW w:w="5238" w:type="dxa"/>
          </w:tcPr>
          <w:p w14:paraId="7216270D" w14:textId="77777777" w:rsidR="007657AA" w:rsidRPr="00890451" w:rsidRDefault="007657AA" w:rsidP="00341EA5">
            <w:pPr>
              <w:pStyle w:val="SectText"/>
              <w:spacing w:before="120" w:after="120"/>
              <w:ind w:left="0"/>
              <w:rPr>
                <w:rFonts w:asciiTheme="minorHAnsi" w:hAnsiTheme="minorHAnsi" w:cstheme="minorHAnsi"/>
              </w:rPr>
            </w:pPr>
          </w:p>
        </w:tc>
      </w:tr>
      <w:tr w:rsidR="00926C20" w:rsidRPr="00EE7658" w14:paraId="16A881D5" w14:textId="77777777" w:rsidTr="000126BD">
        <w:trPr>
          <w:trHeight w:val="255"/>
        </w:trPr>
        <w:tc>
          <w:tcPr>
            <w:tcW w:w="3510" w:type="dxa"/>
          </w:tcPr>
          <w:p w14:paraId="2B1C487D" w14:textId="77777777" w:rsidR="007657AA" w:rsidRPr="00EE7658" w:rsidRDefault="00EE7658" w:rsidP="00341EA5">
            <w:pPr>
              <w:pStyle w:val="SectText"/>
              <w:spacing w:before="120" w:after="120"/>
              <w:ind w:left="0"/>
              <w:rPr>
                <w:rFonts w:asciiTheme="minorHAnsi" w:hAnsiTheme="minorHAnsi" w:cstheme="minorHAnsi"/>
                <w:lang w:val="fr-CA"/>
              </w:rPr>
            </w:pPr>
            <w:r>
              <w:rPr>
                <w:rFonts w:asciiTheme="minorHAnsi" w:hAnsiTheme="minorHAnsi" w:cstheme="minorHAnsi"/>
                <w:lang w:val="fr-CA"/>
              </w:rPr>
              <w:t>N</w:t>
            </w:r>
            <w:r>
              <w:rPr>
                <w:rFonts w:asciiTheme="minorHAnsi" w:hAnsiTheme="minorHAnsi" w:cstheme="minorHAnsi"/>
                <w:vertAlign w:val="superscript"/>
                <w:lang w:val="fr-CA"/>
              </w:rPr>
              <w:t>O </w:t>
            </w:r>
            <w:r>
              <w:rPr>
                <w:rFonts w:asciiTheme="minorHAnsi" w:hAnsiTheme="minorHAnsi" w:cstheme="minorHAnsi"/>
                <w:lang w:val="fr-CA"/>
              </w:rPr>
              <w:t>du permis de stockage des gaz</w:t>
            </w:r>
            <w:r>
              <w:rPr>
                <w:rStyle w:val="FootnoteReference"/>
                <w:rFonts w:asciiTheme="minorHAnsi" w:hAnsiTheme="minorHAnsi" w:cstheme="minorHAnsi"/>
                <w:lang w:val="fr-CA"/>
              </w:rPr>
              <w:footnoteReference w:id="9"/>
            </w:r>
            <w:r>
              <w:rPr>
                <w:rFonts w:asciiTheme="minorHAnsi" w:hAnsiTheme="minorHAnsi" w:cstheme="minorHAnsi"/>
                <w:lang w:val="fr-CA"/>
              </w:rPr>
              <w:t xml:space="preserve"> : </w:t>
            </w:r>
          </w:p>
        </w:tc>
        <w:tc>
          <w:tcPr>
            <w:tcW w:w="5238" w:type="dxa"/>
          </w:tcPr>
          <w:p w14:paraId="7715B408" w14:textId="77777777" w:rsidR="007657AA" w:rsidRPr="00EE7658" w:rsidRDefault="007657AA" w:rsidP="00341EA5">
            <w:pPr>
              <w:pStyle w:val="SectText"/>
              <w:spacing w:before="120" w:after="120"/>
              <w:ind w:left="0"/>
              <w:rPr>
                <w:rFonts w:asciiTheme="minorHAnsi" w:hAnsiTheme="minorHAnsi" w:cstheme="minorHAnsi"/>
                <w:lang w:val="fr-CA"/>
              </w:rPr>
            </w:pPr>
          </w:p>
        </w:tc>
      </w:tr>
      <w:tr w:rsidR="00926C20" w:rsidRPr="00EE7658" w14:paraId="1F377F74" w14:textId="77777777" w:rsidTr="008E0CBC">
        <w:trPr>
          <w:trHeight w:val="562"/>
        </w:trPr>
        <w:tc>
          <w:tcPr>
            <w:tcW w:w="3510" w:type="dxa"/>
          </w:tcPr>
          <w:p w14:paraId="598983A5" w14:textId="77777777" w:rsidR="007657AA" w:rsidRPr="00EE7658" w:rsidRDefault="00EE7658" w:rsidP="00341EA5">
            <w:pPr>
              <w:pStyle w:val="SectText"/>
              <w:spacing w:before="120" w:after="120"/>
              <w:ind w:left="0"/>
              <w:rPr>
                <w:rFonts w:asciiTheme="minorHAnsi" w:hAnsiTheme="minorHAnsi" w:cstheme="minorHAnsi"/>
                <w:lang w:val="fr-CA"/>
              </w:rPr>
            </w:pPr>
            <w:r>
              <w:rPr>
                <w:rFonts w:asciiTheme="minorHAnsi" w:hAnsiTheme="minorHAnsi" w:cstheme="minorHAnsi"/>
                <w:lang w:val="fr-CA"/>
              </w:rPr>
              <w:t>Base de guidage et numéro de fente de puits</w:t>
            </w:r>
            <w:r>
              <w:rPr>
                <w:rStyle w:val="FootnoteReference"/>
                <w:rFonts w:asciiTheme="minorHAnsi" w:hAnsiTheme="minorHAnsi" w:cstheme="minorHAnsi"/>
                <w:lang w:val="fr-CA"/>
              </w:rPr>
              <w:footnoteReference w:id="10"/>
            </w:r>
            <w:r>
              <w:rPr>
                <w:rFonts w:asciiTheme="minorHAnsi" w:hAnsiTheme="minorHAnsi" w:cstheme="minorHAnsi"/>
                <w:lang w:val="fr-CA"/>
              </w:rPr>
              <w:t xml:space="preserve"> : </w:t>
            </w:r>
          </w:p>
        </w:tc>
        <w:tc>
          <w:tcPr>
            <w:tcW w:w="5238" w:type="dxa"/>
          </w:tcPr>
          <w:p w14:paraId="0B8C44C9" w14:textId="77777777" w:rsidR="007657AA" w:rsidRPr="00EE7658" w:rsidRDefault="007657AA" w:rsidP="00341EA5">
            <w:pPr>
              <w:pStyle w:val="SectText"/>
              <w:spacing w:before="120" w:after="120"/>
              <w:ind w:left="0"/>
              <w:rPr>
                <w:rFonts w:asciiTheme="minorHAnsi" w:hAnsiTheme="minorHAnsi" w:cstheme="minorHAnsi"/>
                <w:lang w:val="fr-CA"/>
              </w:rPr>
            </w:pPr>
          </w:p>
        </w:tc>
      </w:tr>
      <w:tr w:rsidR="00926C20" w14:paraId="6BFDA105" w14:textId="77777777" w:rsidTr="000126BD">
        <w:trPr>
          <w:trHeight w:val="255"/>
        </w:trPr>
        <w:tc>
          <w:tcPr>
            <w:tcW w:w="3510" w:type="dxa"/>
          </w:tcPr>
          <w:p w14:paraId="2F2153F7" w14:textId="77777777" w:rsidR="007657AA" w:rsidRPr="00890451" w:rsidRDefault="00EE7658" w:rsidP="00341EA5">
            <w:pPr>
              <w:pStyle w:val="SectText"/>
              <w:spacing w:before="120" w:after="120"/>
              <w:ind w:left="0"/>
              <w:rPr>
                <w:rFonts w:asciiTheme="minorHAnsi" w:hAnsiTheme="minorHAnsi" w:cstheme="minorHAnsi"/>
              </w:rPr>
            </w:pPr>
            <w:r>
              <w:rPr>
                <w:rFonts w:asciiTheme="minorHAnsi" w:hAnsiTheme="minorHAnsi" w:cstheme="minorHAnsi"/>
                <w:lang w:val="fr-CA"/>
              </w:rPr>
              <w:t>Type de puits</w:t>
            </w:r>
            <w:r>
              <w:rPr>
                <w:rStyle w:val="FootnoteReference"/>
                <w:rFonts w:asciiTheme="minorHAnsi" w:hAnsiTheme="minorHAnsi" w:cstheme="minorHAnsi"/>
                <w:lang w:val="fr-CA"/>
              </w:rPr>
              <w:footnoteReference w:id="11"/>
            </w:r>
            <w:r>
              <w:rPr>
                <w:rFonts w:asciiTheme="minorHAnsi" w:hAnsiTheme="minorHAnsi" w:cstheme="minorHAnsi"/>
                <w:lang w:val="fr-CA"/>
              </w:rPr>
              <w:t xml:space="preserve"> : </w:t>
            </w:r>
            <w:r>
              <w:rPr>
                <w:rFonts w:asciiTheme="minorHAnsi" w:hAnsiTheme="minorHAnsi" w:cstheme="minorHAnsi"/>
                <w:vertAlign w:val="superscript"/>
                <w:lang w:val="fr-CA"/>
              </w:rPr>
              <w:t xml:space="preserve"> </w:t>
            </w:r>
          </w:p>
        </w:tc>
        <w:tc>
          <w:tcPr>
            <w:tcW w:w="5238" w:type="dxa"/>
          </w:tcPr>
          <w:p w14:paraId="2C9F07DE" w14:textId="77777777" w:rsidR="007657AA" w:rsidRPr="00890451" w:rsidRDefault="007657AA" w:rsidP="00341EA5">
            <w:pPr>
              <w:pStyle w:val="SectText"/>
              <w:spacing w:before="120" w:after="120"/>
              <w:ind w:left="0"/>
              <w:rPr>
                <w:rFonts w:asciiTheme="minorHAnsi" w:hAnsiTheme="minorHAnsi" w:cstheme="minorHAnsi"/>
              </w:rPr>
            </w:pPr>
          </w:p>
        </w:tc>
      </w:tr>
      <w:tr w:rsidR="00926C20" w:rsidRPr="00EE7658" w14:paraId="37E5AC13" w14:textId="77777777" w:rsidTr="000126BD">
        <w:tc>
          <w:tcPr>
            <w:tcW w:w="3510" w:type="dxa"/>
          </w:tcPr>
          <w:p w14:paraId="7C1720B1" w14:textId="77777777" w:rsidR="007657AA" w:rsidRPr="00EE7658" w:rsidRDefault="00EE7658" w:rsidP="00341EA5">
            <w:pPr>
              <w:pStyle w:val="SectText"/>
              <w:spacing w:before="120" w:after="120"/>
              <w:ind w:left="0"/>
              <w:rPr>
                <w:rFonts w:asciiTheme="minorHAnsi" w:hAnsiTheme="minorHAnsi" w:cstheme="minorHAnsi"/>
                <w:lang w:val="fr-CA"/>
              </w:rPr>
            </w:pPr>
            <w:r>
              <w:rPr>
                <w:rFonts w:asciiTheme="minorHAnsi" w:hAnsiTheme="minorHAnsi" w:cstheme="minorHAnsi"/>
                <w:lang w:val="fr-CA"/>
              </w:rPr>
              <w:t>Gisement(s) et zone(s)</w:t>
            </w:r>
            <w:r>
              <w:rPr>
                <w:rStyle w:val="FootnoteReference"/>
                <w:rFonts w:asciiTheme="minorHAnsi" w:hAnsiTheme="minorHAnsi" w:cstheme="minorHAnsi"/>
                <w:lang w:val="fr-CA"/>
              </w:rPr>
              <w:footnoteReference w:id="12"/>
            </w:r>
            <w:r>
              <w:rPr>
                <w:rFonts w:asciiTheme="minorHAnsi" w:hAnsiTheme="minorHAnsi" w:cstheme="minorHAnsi"/>
                <w:lang w:val="fr-CA"/>
              </w:rPr>
              <w:t xml:space="preserve"> : </w:t>
            </w:r>
          </w:p>
        </w:tc>
        <w:tc>
          <w:tcPr>
            <w:tcW w:w="5238" w:type="dxa"/>
          </w:tcPr>
          <w:p w14:paraId="1E4E2B73" w14:textId="77777777" w:rsidR="007657AA" w:rsidRPr="00EE7658" w:rsidRDefault="007657AA" w:rsidP="00341EA5">
            <w:pPr>
              <w:pStyle w:val="SectText"/>
              <w:spacing w:before="120" w:after="120"/>
              <w:ind w:left="0"/>
              <w:rPr>
                <w:rFonts w:asciiTheme="minorHAnsi" w:hAnsiTheme="minorHAnsi" w:cstheme="minorHAnsi"/>
                <w:lang w:val="fr-CA"/>
              </w:rPr>
            </w:pPr>
          </w:p>
        </w:tc>
      </w:tr>
      <w:tr w:rsidR="00926C20" w14:paraId="31037B93" w14:textId="77777777" w:rsidTr="000126BD">
        <w:tc>
          <w:tcPr>
            <w:tcW w:w="3510" w:type="dxa"/>
          </w:tcPr>
          <w:p w14:paraId="010731D1" w14:textId="77777777" w:rsidR="007657AA" w:rsidRPr="00890451" w:rsidRDefault="00EE7658" w:rsidP="00341EA5">
            <w:pPr>
              <w:pStyle w:val="SectText"/>
              <w:spacing w:before="120" w:after="120"/>
              <w:ind w:left="0"/>
              <w:rPr>
                <w:rFonts w:asciiTheme="minorHAnsi" w:hAnsiTheme="minorHAnsi" w:cstheme="minorHAnsi"/>
              </w:rPr>
            </w:pPr>
            <w:r>
              <w:rPr>
                <w:rFonts w:asciiTheme="minorHAnsi" w:hAnsiTheme="minorHAnsi" w:cstheme="minorHAnsi"/>
                <w:lang w:val="fr-CA"/>
              </w:rPr>
              <w:t>Date de début prévue</w:t>
            </w:r>
            <w:r>
              <w:rPr>
                <w:rStyle w:val="FootnoteReference"/>
                <w:rFonts w:asciiTheme="minorHAnsi" w:hAnsiTheme="minorHAnsi" w:cstheme="minorHAnsi"/>
                <w:lang w:val="fr-CA"/>
              </w:rPr>
              <w:footnoteReference w:id="13"/>
            </w:r>
            <w:r>
              <w:rPr>
                <w:rFonts w:asciiTheme="minorHAnsi" w:hAnsiTheme="minorHAnsi" w:cstheme="minorHAnsi"/>
                <w:lang w:val="fr-CA"/>
              </w:rPr>
              <w:t xml:space="preserve"> : </w:t>
            </w:r>
            <w:r>
              <w:rPr>
                <w:rFonts w:asciiTheme="minorHAnsi" w:hAnsiTheme="minorHAnsi" w:cstheme="minorHAnsi"/>
                <w:vertAlign w:val="superscript"/>
                <w:lang w:val="fr-CA"/>
              </w:rPr>
              <w:t xml:space="preserve"> </w:t>
            </w:r>
          </w:p>
        </w:tc>
        <w:tc>
          <w:tcPr>
            <w:tcW w:w="5238" w:type="dxa"/>
          </w:tcPr>
          <w:p w14:paraId="0C0EDB65" w14:textId="77777777" w:rsidR="007657AA" w:rsidRPr="00890451" w:rsidRDefault="007657AA" w:rsidP="00341EA5">
            <w:pPr>
              <w:pStyle w:val="SectText"/>
              <w:spacing w:before="120" w:after="120"/>
              <w:ind w:left="0"/>
              <w:rPr>
                <w:rFonts w:asciiTheme="minorHAnsi" w:hAnsiTheme="minorHAnsi" w:cstheme="minorHAnsi"/>
              </w:rPr>
            </w:pPr>
          </w:p>
        </w:tc>
      </w:tr>
      <w:tr w:rsidR="00926C20" w14:paraId="5212F852" w14:textId="77777777" w:rsidTr="000126BD">
        <w:tc>
          <w:tcPr>
            <w:tcW w:w="3510" w:type="dxa"/>
          </w:tcPr>
          <w:p w14:paraId="6DA87920" w14:textId="77777777" w:rsidR="007657AA" w:rsidRPr="00890451" w:rsidRDefault="00EE7658" w:rsidP="00341EA5">
            <w:pPr>
              <w:pStyle w:val="SectText"/>
              <w:spacing w:before="120" w:after="120"/>
              <w:ind w:left="0"/>
              <w:rPr>
                <w:rFonts w:asciiTheme="minorHAnsi" w:hAnsiTheme="minorHAnsi" w:cstheme="minorHAnsi"/>
              </w:rPr>
            </w:pPr>
            <w:r>
              <w:rPr>
                <w:rFonts w:asciiTheme="minorHAnsi" w:hAnsiTheme="minorHAnsi" w:cstheme="minorHAnsi"/>
                <w:lang w:val="fr-CA"/>
              </w:rPr>
              <w:t>Durée estimative</w:t>
            </w:r>
            <w:r>
              <w:rPr>
                <w:rStyle w:val="FootnoteReference"/>
                <w:rFonts w:asciiTheme="minorHAnsi" w:hAnsiTheme="minorHAnsi" w:cstheme="minorHAnsi"/>
                <w:lang w:val="fr-CA"/>
              </w:rPr>
              <w:footnoteReference w:id="14"/>
            </w:r>
            <w:r>
              <w:rPr>
                <w:rFonts w:asciiTheme="minorHAnsi" w:hAnsiTheme="minorHAnsi" w:cstheme="minorHAnsi"/>
                <w:lang w:val="fr-CA"/>
              </w:rPr>
              <w:t xml:space="preserve"> : </w:t>
            </w:r>
          </w:p>
        </w:tc>
        <w:tc>
          <w:tcPr>
            <w:tcW w:w="5238" w:type="dxa"/>
          </w:tcPr>
          <w:p w14:paraId="733BA417" w14:textId="77777777" w:rsidR="007657AA" w:rsidRPr="00890451" w:rsidRDefault="007657AA" w:rsidP="00341EA5">
            <w:pPr>
              <w:pStyle w:val="SectText"/>
              <w:spacing w:before="120" w:after="120"/>
              <w:ind w:left="0"/>
              <w:rPr>
                <w:rFonts w:asciiTheme="minorHAnsi" w:hAnsiTheme="minorHAnsi" w:cstheme="minorHAnsi"/>
              </w:rPr>
            </w:pPr>
          </w:p>
        </w:tc>
      </w:tr>
      <w:tr w:rsidR="00926C20" w14:paraId="652BF7C2" w14:textId="77777777" w:rsidTr="000126BD">
        <w:tc>
          <w:tcPr>
            <w:tcW w:w="3510" w:type="dxa"/>
          </w:tcPr>
          <w:p w14:paraId="3CCD4645" w14:textId="77777777" w:rsidR="007657AA" w:rsidRPr="00890451" w:rsidRDefault="00EE7658" w:rsidP="00341EA5">
            <w:pPr>
              <w:pStyle w:val="SectText"/>
              <w:spacing w:before="120" w:after="120"/>
              <w:ind w:left="0"/>
              <w:rPr>
                <w:rFonts w:asciiTheme="minorHAnsi" w:hAnsiTheme="minorHAnsi" w:cstheme="minorHAnsi"/>
              </w:rPr>
            </w:pPr>
            <w:r>
              <w:rPr>
                <w:rFonts w:asciiTheme="minorHAnsi" w:hAnsiTheme="minorHAnsi" w:cstheme="minorHAnsi"/>
                <w:lang w:val="fr-CA"/>
              </w:rPr>
              <w:lastRenderedPageBreak/>
              <w:t xml:space="preserve">Coût </w:t>
            </w:r>
            <w:r>
              <w:rPr>
                <w:rFonts w:asciiTheme="minorHAnsi" w:hAnsiTheme="minorHAnsi" w:cstheme="minorHAnsi"/>
                <w:lang w:val="fr-CA"/>
              </w:rPr>
              <w:t>estimatif</w:t>
            </w:r>
            <w:r>
              <w:rPr>
                <w:rStyle w:val="FootnoteReference"/>
                <w:rFonts w:asciiTheme="minorHAnsi" w:hAnsiTheme="minorHAnsi" w:cstheme="minorHAnsi"/>
                <w:lang w:val="fr-CA"/>
              </w:rPr>
              <w:footnoteReference w:id="15"/>
            </w:r>
            <w:r>
              <w:rPr>
                <w:rFonts w:asciiTheme="minorHAnsi" w:hAnsiTheme="minorHAnsi" w:cstheme="minorHAnsi"/>
                <w:lang w:val="fr-CA"/>
              </w:rPr>
              <w:t xml:space="preserve"> : </w:t>
            </w:r>
            <w:r>
              <w:rPr>
                <w:rFonts w:asciiTheme="minorHAnsi" w:hAnsiTheme="minorHAnsi" w:cstheme="minorHAnsi"/>
                <w:vertAlign w:val="superscript"/>
                <w:lang w:val="fr-CA"/>
              </w:rPr>
              <w:t xml:space="preserve"> </w:t>
            </w:r>
          </w:p>
        </w:tc>
        <w:tc>
          <w:tcPr>
            <w:tcW w:w="5238" w:type="dxa"/>
          </w:tcPr>
          <w:p w14:paraId="2A0D8ECC" w14:textId="77777777" w:rsidR="007657AA" w:rsidRPr="00890451" w:rsidRDefault="007657AA" w:rsidP="00341EA5">
            <w:pPr>
              <w:pStyle w:val="SectText"/>
              <w:spacing w:before="120" w:after="120"/>
              <w:ind w:left="0"/>
              <w:rPr>
                <w:rFonts w:asciiTheme="minorHAnsi" w:hAnsiTheme="minorHAnsi" w:cstheme="minorHAnsi"/>
              </w:rPr>
            </w:pPr>
          </w:p>
        </w:tc>
      </w:tr>
    </w:tbl>
    <w:p w14:paraId="62CCAA89" w14:textId="77777777" w:rsidR="007657AA" w:rsidRPr="00890451" w:rsidRDefault="007657AA" w:rsidP="00341EA5">
      <w:pPr>
        <w:pStyle w:val="SectText"/>
        <w:spacing w:after="0"/>
        <w:ind w:left="1080"/>
        <w:rPr>
          <w:rFonts w:asciiTheme="minorHAnsi" w:hAnsiTheme="minorHAnsi" w:cstheme="minorHAnsi"/>
          <w:color w:val="0000FF"/>
        </w:rPr>
      </w:pPr>
    </w:p>
    <w:p w14:paraId="60B73A89" w14:textId="77777777" w:rsidR="00890451" w:rsidRDefault="00EE7658">
      <w:pPr>
        <w:spacing w:after="200" w:line="276" w:lineRule="auto"/>
        <w:rPr>
          <w:rFonts w:asciiTheme="minorHAnsi" w:hAnsiTheme="minorHAnsi" w:cstheme="minorHAnsi"/>
          <w:color w:val="0000FF"/>
          <w:szCs w:val="22"/>
        </w:rPr>
      </w:pPr>
      <w:r>
        <w:rPr>
          <w:rFonts w:asciiTheme="minorHAnsi" w:hAnsiTheme="minorHAnsi" w:cstheme="minorHAnsi"/>
          <w:color w:val="0000FF"/>
          <w:lang w:val="fr-CA"/>
        </w:rPr>
        <w:br w:type="page"/>
      </w:r>
    </w:p>
    <w:p w14:paraId="704D81C4" w14:textId="77777777" w:rsidR="007657AA" w:rsidRPr="00890451" w:rsidRDefault="00EE7658" w:rsidP="00341EA5">
      <w:pPr>
        <w:pStyle w:val="Heading2"/>
        <w:jc w:val="both"/>
        <w:rPr>
          <w:rFonts w:asciiTheme="minorHAnsi" w:hAnsiTheme="minorHAnsi" w:cstheme="minorHAnsi"/>
        </w:rPr>
      </w:pPr>
      <w:r>
        <w:rPr>
          <w:rFonts w:asciiTheme="minorHAnsi" w:hAnsiTheme="minorHAnsi" w:cstheme="minorHAnsi"/>
          <w:bCs/>
          <w:lang w:val="fr-CA"/>
        </w:rPr>
        <w:lastRenderedPageBreak/>
        <w:t>Politiques d’exploitation des puits</w:t>
      </w:r>
    </w:p>
    <w:p w14:paraId="687840E6"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 xml:space="preserve">Veuillez fournir une confirmation que l’exploitation du puits sera menée conformément aux documents relatifs à la politique d’exploitation du puits de l’exploitant répertoriés dans la demande d’autorisation d’exploitation.  Dans le cas contraire, veuillez </w:t>
      </w:r>
      <w:r>
        <w:rPr>
          <w:rFonts w:asciiTheme="minorHAnsi" w:hAnsiTheme="minorHAnsi" w:cstheme="minorHAnsi"/>
          <w:color w:val="0000FF"/>
          <w:lang w:val="fr-CA"/>
        </w:rPr>
        <w:t xml:space="preserve">préciser tout écart par rapport aux politiques ou aux procédures de l’exploitant concernant l’exploitation du puits ayant une incidence sur le respect de la réglementation. </w:t>
      </w:r>
    </w:p>
    <w:p w14:paraId="685EABC4"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Fournissez également la confirmation qu’une analyse des barrières de puits a été e</w:t>
      </w:r>
      <w:r>
        <w:rPr>
          <w:rFonts w:asciiTheme="minorHAnsi" w:hAnsiTheme="minorHAnsi" w:cstheme="minorHAnsi"/>
          <w:color w:val="0000FF"/>
          <w:lang w:val="fr-CA"/>
        </w:rPr>
        <w:t>ntreprise pour garantir qu’il y aura au moins deux barrières de puits en place à tout moment pendant chaque étape de l’exploitation.  Il importe de décrire toute exception à l’obligation de disposer d’au moins deux barrières de puits, ainsi que les mesures</w:t>
      </w:r>
      <w:r>
        <w:rPr>
          <w:rFonts w:asciiTheme="minorHAnsi" w:hAnsiTheme="minorHAnsi" w:cstheme="minorHAnsi"/>
          <w:color w:val="0000FF"/>
          <w:lang w:val="fr-CA"/>
        </w:rPr>
        <w:t xml:space="preserve"> d’atténuation des risques que l’exploitant propose de mettre en œuvre.</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926C20" w14:paraId="5650C70A" w14:textId="77777777" w:rsidTr="000126BD">
        <w:trPr>
          <w:tblCellSpacing w:w="20" w:type="dxa"/>
        </w:trPr>
        <w:tc>
          <w:tcPr>
            <w:tcW w:w="8748" w:type="dxa"/>
          </w:tcPr>
          <w:p w14:paraId="12F073D8" w14:textId="77777777" w:rsidR="007657AA" w:rsidRPr="00890451" w:rsidRDefault="00EE7658" w:rsidP="00341EA5">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[Entrez les renseignements ici]</w:t>
            </w:r>
          </w:p>
          <w:p w14:paraId="2D98DFB1" w14:textId="77777777" w:rsidR="007657AA" w:rsidRPr="00890451" w:rsidRDefault="007657AA" w:rsidP="00341EA5">
            <w:pPr>
              <w:pStyle w:val="SectText"/>
              <w:spacing w:after="0"/>
              <w:ind w:left="0"/>
              <w:rPr>
                <w:rFonts w:asciiTheme="minorHAnsi" w:hAnsiTheme="minorHAnsi" w:cstheme="minorHAnsi"/>
              </w:rPr>
            </w:pPr>
          </w:p>
          <w:p w14:paraId="5CCA41F2" w14:textId="77777777" w:rsidR="007657AA" w:rsidRPr="00890451" w:rsidRDefault="007657AA" w:rsidP="00341EA5">
            <w:pPr>
              <w:pStyle w:val="SectText"/>
              <w:spacing w:after="0"/>
              <w:ind w:left="0"/>
              <w:rPr>
                <w:rFonts w:asciiTheme="minorHAnsi" w:hAnsiTheme="minorHAnsi" w:cstheme="minorHAnsi"/>
                <w:sz w:val="16"/>
                <w:szCs w:val="16"/>
              </w:rPr>
            </w:pPr>
          </w:p>
        </w:tc>
      </w:tr>
    </w:tbl>
    <w:p w14:paraId="73F0BA93" w14:textId="77777777" w:rsidR="007657AA" w:rsidRPr="00890451" w:rsidRDefault="00EE7658" w:rsidP="00341EA5">
      <w:pPr>
        <w:pStyle w:val="Heading2"/>
        <w:jc w:val="both"/>
        <w:rPr>
          <w:rFonts w:asciiTheme="minorHAnsi" w:hAnsiTheme="minorHAnsi" w:cstheme="minorHAnsi"/>
        </w:rPr>
      </w:pPr>
      <w:r>
        <w:rPr>
          <w:rFonts w:asciiTheme="minorHAnsi" w:hAnsiTheme="minorHAnsi" w:cstheme="minorHAnsi"/>
          <w:bCs/>
          <w:lang w:val="fr-CA"/>
        </w:rPr>
        <w:t>Considérations particulières de sécurité</w:t>
      </w:r>
    </w:p>
    <w:p w14:paraId="7532817A"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Décrivez les conditions particulières à ce puits qui peuvent avoir une incidence sur la sécurité de l’exploi</w:t>
      </w:r>
      <w:r>
        <w:rPr>
          <w:rFonts w:asciiTheme="minorHAnsi" w:hAnsiTheme="minorHAnsi" w:cstheme="minorHAnsi"/>
          <w:color w:val="0000FF"/>
          <w:lang w:val="fr-CA"/>
        </w:rPr>
        <w:t xml:space="preserve">tation.  Décrivez les mesures d’atténuation supplémentaires mises en place relatives à ces conditions.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926C20" w14:paraId="4E94E884" w14:textId="77777777" w:rsidTr="000126BD">
        <w:trPr>
          <w:tblCellSpacing w:w="20" w:type="dxa"/>
        </w:trPr>
        <w:tc>
          <w:tcPr>
            <w:tcW w:w="8748" w:type="dxa"/>
          </w:tcPr>
          <w:p w14:paraId="2D9E0AB3" w14:textId="77777777" w:rsidR="007657AA" w:rsidRPr="00890451" w:rsidRDefault="00EE7658" w:rsidP="00341EA5">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[Entrez les renseignements ici]</w:t>
            </w:r>
          </w:p>
          <w:p w14:paraId="230D45BA" w14:textId="77777777" w:rsidR="007657AA" w:rsidRPr="00890451" w:rsidRDefault="007657AA" w:rsidP="00341EA5">
            <w:pPr>
              <w:pStyle w:val="SectText"/>
              <w:spacing w:after="0"/>
              <w:ind w:left="0"/>
              <w:rPr>
                <w:rFonts w:asciiTheme="minorHAnsi" w:hAnsiTheme="minorHAnsi" w:cstheme="minorHAnsi"/>
              </w:rPr>
            </w:pPr>
          </w:p>
          <w:p w14:paraId="4F38BC19" w14:textId="77777777" w:rsidR="007657AA" w:rsidRPr="00890451" w:rsidRDefault="007657AA" w:rsidP="00341EA5">
            <w:pPr>
              <w:pStyle w:val="SectText"/>
              <w:spacing w:after="0"/>
              <w:ind w:left="0"/>
              <w:rPr>
                <w:rFonts w:asciiTheme="minorHAnsi" w:hAnsiTheme="minorHAnsi" w:cstheme="minorHAnsi"/>
              </w:rPr>
            </w:pPr>
          </w:p>
        </w:tc>
      </w:tr>
    </w:tbl>
    <w:p w14:paraId="41A8FD33" w14:textId="77777777" w:rsidR="007657AA" w:rsidRPr="00890451" w:rsidRDefault="00EE7658" w:rsidP="00341EA5">
      <w:pPr>
        <w:pStyle w:val="Heading2"/>
        <w:jc w:val="both"/>
        <w:rPr>
          <w:rFonts w:asciiTheme="minorHAnsi" w:hAnsiTheme="minorHAnsi" w:cstheme="minorHAnsi"/>
        </w:rPr>
      </w:pPr>
      <w:r>
        <w:rPr>
          <w:rFonts w:asciiTheme="minorHAnsi" w:hAnsiTheme="minorHAnsi" w:cstheme="minorHAnsi"/>
          <w:bCs/>
          <w:lang w:val="fr-CA"/>
        </w:rPr>
        <w:t>Équipement</w:t>
      </w:r>
    </w:p>
    <w:p w14:paraId="0B0660ED"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Précisez le nom de l’installation de forage ou du navire qui effectuera l’intervention sur le puits. Indi</w:t>
      </w:r>
      <w:r>
        <w:rPr>
          <w:rFonts w:asciiTheme="minorHAnsi" w:hAnsiTheme="minorHAnsi" w:cstheme="minorHAnsi"/>
          <w:color w:val="0000FF"/>
          <w:lang w:val="fr-CA"/>
        </w:rPr>
        <w:t>quez également si l’exploitation du puits sera effectuée à l’aide d’un appareil de forage, d’un câble lisse, d’un câble, d’un tube enroulé ou d’un autre matériel.</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926C20" w14:paraId="64DD2AB4" w14:textId="77777777" w:rsidTr="000126BD">
        <w:trPr>
          <w:tblCellSpacing w:w="20" w:type="dxa"/>
        </w:trPr>
        <w:tc>
          <w:tcPr>
            <w:tcW w:w="8748" w:type="dxa"/>
          </w:tcPr>
          <w:p w14:paraId="0EC11DF2" w14:textId="77777777" w:rsidR="007657AA" w:rsidRPr="00890451" w:rsidRDefault="00EE7658" w:rsidP="00341EA5">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[Entrez les renseignements ici]</w:t>
            </w:r>
          </w:p>
          <w:p w14:paraId="21A68915" w14:textId="77777777" w:rsidR="007657AA" w:rsidRPr="00890451" w:rsidRDefault="007657AA" w:rsidP="00341EA5">
            <w:pPr>
              <w:pStyle w:val="SectText"/>
              <w:spacing w:after="0"/>
              <w:ind w:left="0"/>
              <w:rPr>
                <w:rFonts w:asciiTheme="minorHAnsi" w:hAnsiTheme="minorHAnsi" w:cstheme="minorHAnsi"/>
              </w:rPr>
            </w:pPr>
          </w:p>
          <w:p w14:paraId="0CE5BF00" w14:textId="77777777" w:rsidR="007657AA" w:rsidRPr="00890451" w:rsidRDefault="007657AA" w:rsidP="00341EA5">
            <w:pPr>
              <w:pStyle w:val="SectText"/>
              <w:spacing w:after="0"/>
              <w:ind w:left="0"/>
              <w:rPr>
                <w:rFonts w:asciiTheme="minorHAnsi" w:hAnsiTheme="minorHAnsi" w:cstheme="minorHAnsi"/>
              </w:rPr>
            </w:pPr>
          </w:p>
        </w:tc>
      </w:tr>
    </w:tbl>
    <w:p w14:paraId="13BC3514" w14:textId="77777777" w:rsidR="007657AA" w:rsidRPr="00890451" w:rsidRDefault="00EE7658" w:rsidP="00341EA5">
      <w:pPr>
        <w:pStyle w:val="Heading2"/>
        <w:jc w:val="both"/>
        <w:rPr>
          <w:rFonts w:asciiTheme="minorHAnsi" w:hAnsiTheme="minorHAnsi" w:cstheme="minorHAnsi"/>
        </w:rPr>
      </w:pPr>
      <w:r>
        <w:rPr>
          <w:rFonts w:asciiTheme="minorHAnsi" w:hAnsiTheme="minorHAnsi" w:cstheme="minorHAnsi"/>
          <w:bCs/>
          <w:lang w:val="fr-CA"/>
        </w:rPr>
        <w:t>Schéma du puits</w:t>
      </w:r>
    </w:p>
    <w:p w14:paraId="364CF325"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 xml:space="preserve">Ajoutez à cette section de la </w:t>
      </w:r>
      <w:r>
        <w:rPr>
          <w:rFonts w:asciiTheme="minorHAnsi" w:hAnsiTheme="minorHAnsi" w:cstheme="minorHAnsi"/>
          <w:color w:val="0000FF"/>
          <w:lang w:val="fr-CA"/>
        </w:rPr>
        <w:t xml:space="preserve">demande ou joignez en annexe un schéma illustrant l’état actuel du puits, y compris le matériel de fond de puits et les tubulaires. Dans un autre schéma, illustrez la configuration proposée du puits une fois que l’opération proposée a été </w:t>
      </w:r>
      <w:proofErr w:type="gramStart"/>
      <w:r>
        <w:rPr>
          <w:rFonts w:asciiTheme="minorHAnsi" w:hAnsiTheme="minorHAnsi" w:cstheme="minorHAnsi"/>
          <w:color w:val="0000FF"/>
          <w:lang w:val="fr-CA"/>
        </w:rPr>
        <w:t>réalisée  Le</w:t>
      </w:r>
      <w:proofErr w:type="gramEnd"/>
      <w:r>
        <w:rPr>
          <w:rFonts w:asciiTheme="minorHAnsi" w:hAnsiTheme="minorHAnsi" w:cstheme="minorHAnsi"/>
          <w:color w:val="0000FF"/>
          <w:lang w:val="fr-CA"/>
        </w:rPr>
        <w:t xml:space="preserve"> sché</w:t>
      </w:r>
      <w:r>
        <w:rPr>
          <w:rFonts w:asciiTheme="minorHAnsi" w:hAnsiTheme="minorHAnsi" w:cstheme="minorHAnsi"/>
          <w:color w:val="0000FF"/>
          <w:lang w:val="fr-CA"/>
        </w:rPr>
        <w:t xml:space="preserve">ma doit </w:t>
      </w:r>
      <w:r>
        <w:rPr>
          <w:rFonts w:asciiTheme="minorHAnsi" w:hAnsiTheme="minorHAnsi" w:cstheme="minorHAnsi"/>
          <w:color w:val="0000FF"/>
          <w:lang w:val="fr-CA"/>
        </w:rPr>
        <w:lastRenderedPageBreak/>
        <w:t>mettre l’accent sur le matériel à installer dans le cadre de l’exploitation du puits et sur les modifications apportées à la suite de cette exploitation.</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926C20" w14:paraId="5CF203DD" w14:textId="77777777" w:rsidTr="000126BD">
        <w:trPr>
          <w:tblCellSpacing w:w="20" w:type="dxa"/>
        </w:trPr>
        <w:tc>
          <w:tcPr>
            <w:tcW w:w="8748" w:type="dxa"/>
          </w:tcPr>
          <w:p w14:paraId="411892BB" w14:textId="77777777" w:rsidR="007657AA" w:rsidRPr="00890451" w:rsidRDefault="00EE7658" w:rsidP="00341EA5">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[Entrez les renseignements ici]</w:t>
            </w:r>
          </w:p>
          <w:p w14:paraId="66C1E3ED" w14:textId="77777777" w:rsidR="001C120E" w:rsidRPr="00890451" w:rsidRDefault="001C120E" w:rsidP="00341EA5">
            <w:pPr>
              <w:pStyle w:val="SectText"/>
              <w:spacing w:after="0"/>
              <w:ind w:left="0"/>
              <w:rPr>
                <w:rFonts w:asciiTheme="minorHAnsi" w:hAnsiTheme="minorHAnsi" w:cstheme="minorHAnsi"/>
              </w:rPr>
            </w:pPr>
          </w:p>
          <w:p w14:paraId="3751ECB1" w14:textId="77777777" w:rsidR="007657AA" w:rsidRPr="00890451" w:rsidRDefault="007657AA" w:rsidP="00341EA5">
            <w:pPr>
              <w:pStyle w:val="SectText"/>
              <w:spacing w:after="0"/>
              <w:ind w:left="0"/>
              <w:rPr>
                <w:rFonts w:asciiTheme="minorHAnsi" w:hAnsiTheme="minorHAnsi" w:cstheme="minorHAnsi"/>
              </w:rPr>
            </w:pPr>
          </w:p>
        </w:tc>
      </w:tr>
    </w:tbl>
    <w:p w14:paraId="4B8B0CA7" w14:textId="77777777" w:rsidR="007657AA" w:rsidRPr="00EE7658" w:rsidRDefault="00EE7658" w:rsidP="00341EA5">
      <w:pPr>
        <w:pStyle w:val="SectText"/>
        <w:spacing w:before="240" w:after="100" w:afterAutospacing="1"/>
        <w:rPr>
          <w:rFonts w:asciiTheme="minorHAnsi" w:hAnsiTheme="minorHAnsi" w:cstheme="minorHAnsi"/>
          <w:color w:val="0000FF"/>
          <w:lang w:val="fr-CA"/>
        </w:rPr>
      </w:pPr>
      <w:r>
        <w:rPr>
          <w:rFonts w:asciiTheme="minorHAnsi" w:hAnsiTheme="minorHAnsi" w:cstheme="minorHAnsi"/>
          <w:color w:val="0000FF"/>
          <w:lang w:val="fr-CA"/>
        </w:rPr>
        <w:t xml:space="preserve">S’ils ne font pas partie du schéma du puits, insérez </w:t>
      </w:r>
      <w:r>
        <w:rPr>
          <w:rFonts w:asciiTheme="minorHAnsi" w:hAnsiTheme="minorHAnsi" w:cstheme="minorHAnsi"/>
          <w:color w:val="0000FF"/>
          <w:lang w:val="fr-CA"/>
        </w:rPr>
        <w:t>dans cette section de la demande ou joignez en annexe un schéma illustrant l’arbre de production et la tête de puits.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926C20" w14:paraId="5935C4A6" w14:textId="77777777" w:rsidTr="000126BD">
        <w:trPr>
          <w:tblCellSpacing w:w="20" w:type="dxa"/>
        </w:trPr>
        <w:tc>
          <w:tcPr>
            <w:tcW w:w="8748" w:type="dxa"/>
          </w:tcPr>
          <w:p w14:paraId="30713491" w14:textId="77777777" w:rsidR="007657AA" w:rsidRPr="00890451" w:rsidRDefault="00EE7658" w:rsidP="00341EA5">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[Entrez les renseignements ici]</w:t>
            </w:r>
          </w:p>
          <w:p w14:paraId="01FA669C" w14:textId="77777777" w:rsidR="001C120E" w:rsidRPr="00890451" w:rsidRDefault="001C120E" w:rsidP="00341EA5">
            <w:pPr>
              <w:pStyle w:val="SectText"/>
              <w:spacing w:after="0"/>
              <w:ind w:left="0"/>
              <w:rPr>
                <w:rFonts w:asciiTheme="minorHAnsi" w:hAnsiTheme="minorHAnsi" w:cstheme="minorHAnsi"/>
              </w:rPr>
            </w:pPr>
          </w:p>
          <w:p w14:paraId="7E3F3088" w14:textId="77777777" w:rsidR="007657AA" w:rsidRPr="00890451" w:rsidRDefault="007657AA" w:rsidP="00341EA5">
            <w:pPr>
              <w:pStyle w:val="SectText"/>
              <w:spacing w:after="0"/>
              <w:ind w:left="0"/>
              <w:rPr>
                <w:rFonts w:asciiTheme="minorHAnsi" w:hAnsiTheme="minorHAnsi" w:cstheme="minorHAnsi"/>
              </w:rPr>
            </w:pPr>
          </w:p>
        </w:tc>
      </w:tr>
    </w:tbl>
    <w:p w14:paraId="7EC5ECCB" w14:textId="77777777" w:rsidR="007657AA" w:rsidRPr="00EE7658" w:rsidRDefault="00EE7658" w:rsidP="00341EA5">
      <w:pPr>
        <w:pStyle w:val="SectText"/>
        <w:spacing w:before="240"/>
        <w:rPr>
          <w:rFonts w:asciiTheme="minorHAnsi" w:hAnsiTheme="minorHAnsi" w:cstheme="minorHAnsi"/>
          <w:color w:val="0000FF"/>
          <w:lang w:val="fr-CA"/>
        </w:rPr>
      </w:pPr>
      <w:r>
        <w:rPr>
          <w:rFonts w:asciiTheme="minorHAnsi" w:hAnsiTheme="minorHAnsi" w:cstheme="minorHAnsi"/>
          <w:color w:val="0000FF"/>
          <w:lang w:val="fr-CA"/>
        </w:rPr>
        <w:t xml:space="preserve">Un résumé des perforations existantes et des nouvelles perforations proposées doit être fourni dans le </w:t>
      </w:r>
      <w:r>
        <w:rPr>
          <w:rFonts w:asciiTheme="minorHAnsi" w:hAnsiTheme="minorHAnsi" w:cstheme="minorHAnsi"/>
          <w:color w:val="0000FF"/>
          <w:lang w:val="fr-CA"/>
        </w:rPr>
        <w:t>tableau suivant :</w:t>
      </w:r>
    </w:p>
    <w:tbl>
      <w:tblPr>
        <w:tblW w:w="4503" w:type="pct"/>
        <w:tblInd w:w="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32"/>
        <w:gridCol w:w="1252"/>
        <w:gridCol w:w="1405"/>
        <w:gridCol w:w="1163"/>
        <w:gridCol w:w="1122"/>
        <w:gridCol w:w="1738"/>
      </w:tblGrid>
      <w:tr w:rsidR="00926C20" w14:paraId="769F1664" w14:textId="77777777" w:rsidTr="000126BD">
        <w:trPr>
          <w:trHeight w:val="497"/>
        </w:trPr>
        <w:tc>
          <w:tcPr>
            <w:tcW w:w="1030" w:type="pct"/>
            <w:vAlign w:val="center"/>
          </w:tcPr>
          <w:p w14:paraId="0A1A1572" w14:textId="77777777" w:rsidR="007657AA" w:rsidRPr="00890451" w:rsidRDefault="00EE7658" w:rsidP="00341EA5">
            <w:pPr>
              <w:jc w:val="center"/>
              <w:rPr>
                <w:rFonts w:asciiTheme="minorHAnsi" w:hAnsiTheme="minorHAnsi" w:cstheme="minorHAnsi"/>
                <w:b/>
                <w:iCs/>
                <w:sz w:val="20"/>
              </w:rPr>
            </w:pPr>
            <w:r>
              <w:rPr>
                <w:rFonts w:asciiTheme="minorHAnsi" w:hAnsiTheme="minorHAnsi" w:cstheme="minorHAnsi"/>
                <w:b/>
                <w:bCs/>
                <w:sz w:val="20"/>
                <w:lang w:val="fr-CA"/>
              </w:rPr>
              <w:t>Proposées ou existantes</w:t>
            </w:r>
          </w:p>
          <w:p w14:paraId="25B566E5" w14:textId="77777777" w:rsidR="007657AA" w:rsidRPr="00890451" w:rsidRDefault="00EE7658" w:rsidP="00341EA5">
            <w:pPr>
              <w:jc w:val="center"/>
              <w:rPr>
                <w:rFonts w:asciiTheme="minorHAnsi" w:hAnsiTheme="minorHAnsi" w:cstheme="minorHAnsi"/>
                <w:b/>
                <w:iCs/>
                <w:sz w:val="20"/>
              </w:rPr>
            </w:pPr>
            <w:r>
              <w:rPr>
                <w:rFonts w:asciiTheme="minorHAnsi" w:hAnsiTheme="minorHAnsi" w:cstheme="minorHAnsi"/>
                <w:b/>
                <w:bCs/>
                <w:sz w:val="20"/>
                <w:lang w:val="fr-CA"/>
              </w:rPr>
              <w:t>Perforations</w:t>
            </w:r>
          </w:p>
        </w:tc>
        <w:tc>
          <w:tcPr>
            <w:tcW w:w="744" w:type="pct"/>
            <w:vAlign w:val="center"/>
          </w:tcPr>
          <w:p w14:paraId="3B3926AC" w14:textId="77777777" w:rsidR="007657AA" w:rsidRPr="00890451" w:rsidRDefault="00EE7658" w:rsidP="00341EA5">
            <w:pPr>
              <w:jc w:val="center"/>
              <w:rPr>
                <w:rFonts w:asciiTheme="minorHAnsi" w:hAnsiTheme="minorHAnsi" w:cstheme="minorHAnsi"/>
                <w:b/>
                <w:iCs/>
                <w:sz w:val="20"/>
              </w:rPr>
            </w:pPr>
            <w:r>
              <w:rPr>
                <w:rFonts w:asciiTheme="minorHAnsi" w:hAnsiTheme="minorHAnsi" w:cstheme="minorHAnsi"/>
                <w:b/>
                <w:bCs/>
                <w:sz w:val="20"/>
                <w:lang w:val="fr-CA"/>
              </w:rPr>
              <w:t>Sommet</w:t>
            </w:r>
          </w:p>
          <w:p w14:paraId="1A8D7944" w14:textId="77777777" w:rsidR="007657AA" w:rsidRPr="00890451" w:rsidRDefault="00EE7658" w:rsidP="00341EA5">
            <w:pPr>
              <w:jc w:val="center"/>
              <w:rPr>
                <w:rFonts w:asciiTheme="minorHAnsi" w:hAnsiTheme="minorHAnsi" w:cstheme="minorHAnsi"/>
                <w:b/>
                <w:iCs/>
                <w:sz w:val="20"/>
              </w:rPr>
            </w:pPr>
            <w:r>
              <w:rPr>
                <w:rFonts w:asciiTheme="minorHAnsi" w:hAnsiTheme="minorHAnsi" w:cstheme="minorHAnsi"/>
                <w:b/>
                <w:bCs/>
                <w:sz w:val="20"/>
                <w:lang w:val="fr-CA"/>
              </w:rPr>
              <w:t>(</w:t>
            </w:r>
            <w:proofErr w:type="gramStart"/>
            <w:r>
              <w:rPr>
                <w:rFonts w:asciiTheme="minorHAnsi" w:hAnsiTheme="minorHAnsi" w:cstheme="minorHAnsi"/>
                <w:b/>
                <w:bCs/>
                <w:sz w:val="20"/>
                <w:lang w:val="fr-CA"/>
              </w:rPr>
              <w:t>mRT</w:t>
            </w:r>
            <w:proofErr w:type="gramEnd"/>
            <w:r>
              <w:rPr>
                <w:rFonts w:asciiTheme="minorHAnsi" w:hAnsiTheme="minorHAnsi" w:cstheme="minorHAnsi"/>
                <w:b/>
                <w:bCs/>
                <w:sz w:val="20"/>
                <w:lang w:val="fr-CA"/>
              </w:rPr>
              <w:t> mD)</w:t>
            </w:r>
          </w:p>
        </w:tc>
        <w:tc>
          <w:tcPr>
            <w:tcW w:w="835" w:type="pct"/>
            <w:vAlign w:val="center"/>
          </w:tcPr>
          <w:p w14:paraId="4071E4F1" w14:textId="77777777" w:rsidR="007657AA" w:rsidRPr="00890451" w:rsidRDefault="00EE7658" w:rsidP="00341EA5">
            <w:pPr>
              <w:jc w:val="center"/>
              <w:rPr>
                <w:rFonts w:asciiTheme="minorHAnsi" w:hAnsiTheme="minorHAnsi" w:cstheme="minorHAnsi"/>
                <w:b/>
                <w:iCs/>
                <w:sz w:val="20"/>
              </w:rPr>
            </w:pPr>
            <w:r>
              <w:rPr>
                <w:rFonts w:asciiTheme="minorHAnsi" w:hAnsiTheme="minorHAnsi" w:cstheme="minorHAnsi"/>
                <w:b/>
                <w:bCs/>
                <w:sz w:val="20"/>
                <w:lang w:val="fr-CA"/>
              </w:rPr>
              <w:t>Fond</w:t>
            </w:r>
          </w:p>
          <w:p w14:paraId="6C68D714" w14:textId="77777777" w:rsidR="007657AA" w:rsidRPr="00890451" w:rsidRDefault="00EE7658" w:rsidP="00341EA5">
            <w:pPr>
              <w:jc w:val="center"/>
              <w:rPr>
                <w:rFonts w:asciiTheme="minorHAnsi" w:hAnsiTheme="minorHAnsi" w:cstheme="minorHAnsi"/>
                <w:b/>
                <w:iCs/>
                <w:sz w:val="20"/>
              </w:rPr>
            </w:pPr>
            <w:r>
              <w:rPr>
                <w:rFonts w:asciiTheme="minorHAnsi" w:hAnsiTheme="minorHAnsi" w:cstheme="minorHAnsi"/>
                <w:b/>
                <w:bCs/>
                <w:sz w:val="20"/>
                <w:lang w:val="fr-CA"/>
              </w:rPr>
              <w:t>(</w:t>
            </w:r>
            <w:proofErr w:type="gramStart"/>
            <w:r>
              <w:rPr>
                <w:rFonts w:asciiTheme="minorHAnsi" w:hAnsiTheme="minorHAnsi" w:cstheme="minorHAnsi"/>
                <w:b/>
                <w:bCs/>
                <w:sz w:val="20"/>
                <w:lang w:val="fr-CA"/>
              </w:rPr>
              <w:t>mRT</w:t>
            </w:r>
            <w:proofErr w:type="gramEnd"/>
            <w:r>
              <w:rPr>
                <w:rFonts w:asciiTheme="minorHAnsi" w:hAnsiTheme="minorHAnsi" w:cstheme="minorHAnsi"/>
                <w:b/>
                <w:bCs/>
                <w:sz w:val="20"/>
                <w:lang w:val="fr-CA"/>
              </w:rPr>
              <w:t> mD)</w:t>
            </w:r>
          </w:p>
        </w:tc>
        <w:tc>
          <w:tcPr>
            <w:tcW w:w="691" w:type="pct"/>
            <w:vAlign w:val="center"/>
          </w:tcPr>
          <w:p w14:paraId="0D0FF8D4" w14:textId="77777777" w:rsidR="007657AA" w:rsidRPr="00890451" w:rsidRDefault="00EE7658" w:rsidP="00341EA5">
            <w:pPr>
              <w:jc w:val="center"/>
              <w:rPr>
                <w:rFonts w:asciiTheme="minorHAnsi" w:hAnsiTheme="minorHAnsi" w:cstheme="minorHAnsi"/>
                <w:b/>
                <w:iCs/>
                <w:sz w:val="20"/>
              </w:rPr>
            </w:pPr>
            <w:r>
              <w:rPr>
                <w:rFonts w:asciiTheme="minorHAnsi" w:hAnsiTheme="minorHAnsi" w:cstheme="minorHAnsi"/>
                <w:b/>
                <w:bCs/>
                <w:sz w:val="20"/>
                <w:lang w:val="fr-CA"/>
              </w:rPr>
              <w:t>Gisement</w:t>
            </w:r>
          </w:p>
        </w:tc>
        <w:tc>
          <w:tcPr>
            <w:tcW w:w="667" w:type="pct"/>
            <w:vAlign w:val="center"/>
          </w:tcPr>
          <w:p w14:paraId="38C9997C" w14:textId="77777777" w:rsidR="007657AA" w:rsidRPr="00890451" w:rsidRDefault="00EE7658" w:rsidP="00341EA5">
            <w:pPr>
              <w:jc w:val="center"/>
              <w:rPr>
                <w:rFonts w:asciiTheme="minorHAnsi" w:hAnsiTheme="minorHAnsi" w:cstheme="minorHAnsi"/>
                <w:b/>
                <w:iCs/>
                <w:sz w:val="20"/>
              </w:rPr>
            </w:pPr>
            <w:r>
              <w:rPr>
                <w:rFonts w:asciiTheme="minorHAnsi" w:hAnsiTheme="minorHAnsi" w:cstheme="minorHAnsi"/>
                <w:b/>
                <w:bCs/>
                <w:sz w:val="20"/>
                <w:lang w:val="fr-CA"/>
              </w:rPr>
              <w:t>Zone</w:t>
            </w:r>
          </w:p>
        </w:tc>
        <w:tc>
          <w:tcPr>
            <w:tcW w:w="1033" w:type="pct"/>
            <w:vAlign w:val="center"/>
          </w:tcPr>
          <w:p w14:paraId="2911F3EE" w14:textId="77777777" w:rsidR="007657AA" w:rsidRPr="00890451" w:rsidRDefault="00EE7658" w:rsidP="00341EA5">
            <w:pPr>
              <w:jc w:val="center"/>
              <w:rPr>
                <w:rFonts w:asciiTheme="minorHAnsi" w:hAnsiTheme="minorHAnsi" w:cstheme="minorHAnsi"/>
                <w:b/>
                <w:iCs/>
                <w:sz w:val="20"/>
              </w:rPr>
            </w:pPr>
            <w:r>
              <w:rPr>
                <w:rFonts w:asciiTheme="minorHAnsi" w:hAnsiTheme="minorHAnsi" w:cstheme="minorHAnsi"/>
                <w:b/>
                <w:bCs/>
                <w:sz w:val="20"/>
                <w:lang w:val="fr-CA"/>
              </w:rPr>
              <w:t>État</w:t>
            </w:r>
          </w:p>
          <w:p w14:paraId="30C7A8AF" w14:textId="77777777" w:rsidR="007657AA" w:rsidRPr="00890451" w:rsidRDefault="00EE7658" w:rsidP="00341EA5">
            <w:pPr>
              <w:jc w:val="center"/>
              <w:rPr>
                <w:rFonts w:asciiTheme="minorHAnsi" w:hAnsiTheme="minorHAnsi" w:cstheme="minorHAnsi"/>
                <w:b/>
                <w:iCs/>
                <w:sz w:val="20"/>
              </w:rPr>
            </w:pPr>
            <w:r>
              <w:rPr>
                <w:rFonts w:asciiTheme="minorHAnsi" w:hAnsiTheme="minorHAnsi" w:cstheme="minorHAnsi"/>
                <w:b/>
                <w:bCs/>
                <w:sz w:val="20"/>
                <w:lang w:val="fr-CA"/>
              </w:rPr>
              <w:t>(</w:t>
            </w:r>
            <w:proofErr w:type="gramStart"/>
            <w:r>
              <w:rPr>
                <w:rFonts w:asciiTheme="minorHAnsi" w:hAnsiTheme="minorHAnsi" w:cstheme="minorHAnsi"/>
                <w:b/>
                <w:bCs/>
                <w:sz w:val="20"/>
                <w:lang w:val="fr-CA"/>
              </w:rPr>
              <w:t>ouvert</w:t>
            </w:r>
            <w:proofErr w:type="gramEnd"/>
            <w:r>
              <w:rPr>
                <w:rFonts w:asciiTheme="minorHAnsi" w:hAnsiTheme="minorHAnsi" w:cstheme="minorHAnsi"/>
                <w:b/>
                <w:bCs/>
                <w:sz w:val="20"/>
                <w:lang w:val="fr-CA"/>
              </w:rPr>
              <w:t xml:space="preserve"> ou fermé)</w:t>
            </w:r>
          </w:p>
        </w:tc>
      </w:tr>
      <w:tr w:rsidR="00926C20" w14:paraId="00BF242A" w14:textId="77777777" w:rsidTr="000126BD">
        <w:trPr>
          <w:trHeight w:val="288"/>
        </w:trPr>
        <w:tc>
          <w:tcPr>
            <w:tcW w:w="1030" w:type="pct"/>
            <w:vAlign w:val="center"/>
          </w:tcPr>
          <w:p w14:paraId="502AEBD8" w14:textId="77777777" w:rsidR="007657AA" w:rsidRPr="00890451" w:rsidRDefault="007657AA" w:rsidP="00341EA5">
            <w:pPr>
              <w:jc w:val="both"/>
              <w:rPr>
                <w:rFonts w:asciiTheme="minorHAnsi" w:hAnsiTheme="minorHAnsi" w:cstheme="minorHAnsi"/>
                <w:iCs/>
                <w:sz w:val="18"/>
                <w:szCs w:val="18"/>
              </w:rPr>
            </w:pPr>
          </w:p>
        </w:tc>
        <w:tc>
          <w:tcPr>
            <w:tcW w:w="744" w:type="pct"/>
            <w:vAlign w:val="center"/>
          </w:tcPr>
          <w:p w14:paraId="19A69E81" w14:textId="77777777" w:rsidR="007657AA" w:rsidRPr="00890451" w:rsidRDefault="007657AA" w:rsidP="00341EA5">
            <w:pPr>
              <w:jc w:val="both"/>
              <w:rPr>
                <w:rFonts w:asciiTheme="minorHAnsi" w:hAnsiTheme="minorHAnsi" w:cstheme="minorHAnsi"/>
                <w:iCs/>
                <w:sz w:val="18"/>
                <w:szCs w:val="18"/>
              </w:rPr>
            </w:pPr>
          </w:p>
        </w:tc>
        <w:tc>
          <w:tcPr>
            <w:tcW w:w="835" w:type="pct"/>
            <w:vAlign w:val="center"/>
          </w:tcPr>
          <w:p w14:paraId="281B76F5" w14:textId="77777777" w:rsidR="007657AA" w:rsidRPr="00890451" w:rsidRDefault="007657AA" w:rsidP="00341EA5">
            <w:pPr>
              <w:jc w:val="both"/>
              <w:rPr>
                <w:rFonts w:asciiTheme="minorHAnsi" w:hAnsiTheme="minorHAnsi" w:cstheme="minorHAnsi"/>
                <w:iCs/>
                <w:sz w:val="18"/>
                <w:szCs w:val="18"/>
              </w:rPr>
            </w:pPr>
          </w:p>
        </w:tc>
        <w:tc>
          <w:tcPr>
            <w:tcW w:w="691" w:type="pct"/>
            <w:vAlign w:val="center"/>
          </w:tcPr>
          <w:p w14:paraId="40AF6268" w14:textId="77777777" w:rsidR="007657AA" w:rsidRPr="00890451" w:rsidRDefault="007657AA" w:rsidP="00341EA5">
            <w:pPr>
              <w:jc w:val="both"/>
              <w:rPr>
                <w:rFonts w:asciiTheme="minorHAnsi" w:hAnsiTheme="minorHAnsi" w:cstheme="minorHAnsi"/>
                <w:iCs/>
                <w:sz w:val="18"/>
                <w:szCs w:val="18"/>
              </w:rPr>
            </w:pPr>
          </w:p>
        </w:tc>
        <w:tc>
          <w:tcPr>
            <w:tcW w:w="667" w:type="pct"/>
            <w:vAlign w:val="center"/>
          </w:tcPr>
          <w:p w14:paraId="235EFB9C" w14:textId="77777777" w:rsidR="007657AA" w:rsidRPr="00890451" w:rsidRDefault="007657AA" w:rsidP="00341EA5">
            <w:pPr>
              <w:jc w:val="both"/>
              <w:rPr>
                <w:rFonts w:asciiTheme="minorHAnsi" w:hAnsiTheme="minorHAnsi" w:cstheme="minorHAnsi"/>
                <w:iCs/>
                <w:sz w:val="18"/>
                <w:szCs w:val="18"/>
              </w:rPr>
            </w:pPr>
          </w:p>
        </w:tc>
        <w:tc>
          <w:tcPr>
            <w:tcW w:w="1033" w:type="pct"/>
            <w:vAlign w:val="center"/>
          </w:tcPr>
          <w:p w14:paraId="0DE7629F" w14:textId="77777777" w:rsidR="007657AA" w:rsidRPr="00890451" w:rsidRDefault="007657AA" w:rsidP="00341EA5">
            <w:pPr>
              <w:jc w:val="both"/>
              <w:rPr>
                <w:rFonts w:asciiTheme="minorHAnsi" w:hAnsiTheme="minorHAnsi" w:cstheme="minorHAnsi"/>
                <w:iCs/>
                <w:sz w:val="18"/>
                <w:szCs w:val="18"/>
              </w:rPr>
            </w:pPr>
          </w:p>
        </w:tc>
      </w:tr>
      <w:tr w:rsidR="00926C20" w14:paraId="1C2A33E9" w14:textId="77777777" w:rsidTr="000126BD">
        <w:trPr>
          <w:trHeight w:val="288"/>
        </w:trPr>
        <w:tc>
          <w:tcPr>
            <w:tcW w:w="1030" w:type="pct"/>
            <w:vAlign w:val="center"/>
          </w:tcPr>
          <w:p w14:paraId="3FDB0DCA" w14:textId="77777777" w:rsidR="007657AA" w:rsidRPr="00890451" w:rsidRDefault="007657AA" w:rsidP="00341EA5">
            <w:pPr>
              <w:jc w:val="both"/>
              <w:rPr>
                <w:rFonts w:asciiTheme="minorHAnsi" w:hAnsiTheme="minorHAnsi" w:cstheme="minorHAnsi"/>
                <w:iCs/>
                <w:sz w:val="18"/>
                <w:szCs w:val="18"/>
              </w:rPr>
            </w:pPr>
          </w:p>
        </w:tc>
        <w:tc>
          <w:tcPr>
            <w:tcW w:w="744" w:type="pct"/>
            <w:vAlign w:val="center"/>
          </w:tcPr>
          <w:p w14:paraId="51ACD081" w14:textId="77777777" w:rsidR="007657AA" w:rsidRPr="00890451" w:rsidRDefault="007657AA" w:rsidP="00341EA5">
            <w:pPr>
              <w:jc w:val="both"/>
              <w:rPr>
                <w:rFonts w:asciiTheme="minorHAnsi" w:hAnsiTheme="minorHAnsi" w:cstheme="minorHAnsi"/>
                <w:iCs/>
                <w:sz w:val="18"/>
                <w:szCs w:val="18"/>
              </w:rPr>
            </w:pPr>
          </w:p>
        </w:tc>
        <w:tc>
          <w:tcPr>
            <w:tcW w:w="835" w:type="pct"/>
            <w:vAlign w:val="center"/>
          </w:tcPr>
          <w:p w14:paraId="6DC7CD29" w14:textId="77777777" w:rsidR="007657AA" w:rsidRPr="00890451" w:rsidRDefault="007657AA" w:rsidP="00341EA5">
            <w:pPr>
              <w:jc w:val="both"/>
              <w:rPr>
                <w:rFonts w:asciiTheme="minorHAnsi" w:hAnsiTheme="minorHAnsi" w:cstheme="minorHAnsi"/>
                <w:iCs/>
                <w:sz w:val="18"/>
                <w:szCs w:val="18"/>
              </w:rPr>
            </w:pPr>
          </w:p>
        </w:tc>
        <w:tc>
          <w:tcPr>
            <w:tcW w:w="691" w:type="pct"/>
            <w:vAlign w:val="center"/>
          </w:tcPr>
          <w:p w14:paraId="2516981B" w14:textId="77777777" w:rsidR="007657AA" w:rsidRPr="00890451" w:rsidRDefault="007657AA" w:rsidP="00341EA5">
            <w:pPr>
              <w:jc w:val="both"/>
              <w:rPr>
                <w:rFonts w:asciiTheme="minorHAnsi" w:hAnsiTheme="minorHAnsi" w:cstheme="minorHAnsi"/>
                <w:iCs/>
                <w:sz w:val="18"/>
                <w:szCs w:val="18"/>
              </w:rPr>
            </w:pPr>
          </w:p>
        </w:tc>
        <w:tc>
          <w:tcPr>
            <w:tcW w:w="667" w:type="pct"/>
            <w:vAlign w:val="center"/>
          </w:tcPr>
          <w:p w14:paraId="6ED6012C" w14:textId="77777777" w:rsidR="007657AA" w:rsidRPr="00890451" w:rsidRDefault="007657AA" w:rsidP="00341EA5">
            <w:pPr>
              <w:jc w:val="both"/>
              <w:rPr>
                <w:rFonts w:asciiTheme="minorHAnsi" w:hAnsiTheme="minorHAnsi" w:cstheme="minorHAnsi"/>
                <w:iCs/>
                <w:sz w:val="18"/>
                <w:szCs w:val="18"/>
              </w:rPr>
            </w:pPr>
          </w:p>
        </w:tc>
        <w:tc>
          <w:tcPr>
            <w:tcW w:w="1033" w:type="pct"/>
            <w:vAlign w:val="center"/>
          </w:tcPr>
          <w:p w14:paraId="22F7EC1F" w14:textId="77777777" w:rsidR="007657AA" w:rsidRPr="00890451" w:rsidRDefault="007657AA" w:rsidP="00341EA5">
            <w:pPr>
              <w:jc w:val="both"/>
              <w:rPr>
                <w:rFonts w:asciiTheme="minorHAnsi" w:hAnsiTheme="minorHAnsi" w:cstheme="minorHAnsi"/>
                <w:iCs/>
                <w:sz w:val="18"/>
                <w:szCs w:val="18"/>
              </w:rPr>
            </w:pPr>
          </w:p>
        </w:tc>
      </w:tr>
      <w:tr w:rsidR="00926C20" w14:paraId="42C33F6C" w14:textId="77777777" w:rsidTr="000126BD">
        <w:trPr>
          <w:trHeight w:val="288"/>
        </w:trPr>
        <w:tc>
          <w:tcPr>
            <w:tcW w:w="1030" w:type="pct"/>
            <w:vAlign w:val="center"/>
          </w:tcPr>
          <w:p w14:paraId="1A163289" w14:textId="77777777" w:rsidR="007657AA" w:rsidRPr="00890451" w:rsidRDefault="007657AA" w:rsidP="00341EA5">
            <w:pPr>
              <w:jc w:val="both"/>
              <w:rPr>
                <w:rFonts w:asciiTheme="minorHAnsi" w:hAnsiTheme="minorHAnsi" w:cstheme="minorHAnsi"/>
                <w:iCs/>
                <w:sz w:val="18"/>
                <w:szCs w:val="18"/>
              </w:rPr>
            </w:pPr>
          </w:p>
        </w:tc>
        <w:tc>
          <w:tcPr>
            <w:tcW w:w="744" w:type="pct"/>
            <w:vAlign w:val="center"/>
          </w:tcPr>
          <w:p w14:paraId="609D70C8" w14:textId="77777777" w:rsidR="007657AA" w:rsidRPr="00890451" w:rsidRDefault="007657AA" w:rsidP="00341EA5">
            <w:pPr>
              <w:jc w:val="both"/>
              <w:rPr>
                <w:rFonts w:asciiTheme="minorHAnsi" w:hAnsiTheme="minorHAnsi" w:cstheme="minorHAnsi"/>
                <w:iCs/>
                <w:sz w:val="18"/>
                <w:szCs w:val="18"/>
              </w:rPr>
            </w:pPr>
          </w:p>
        </w:tc>
        <w:tc>
          <w:tcPr>
            <w:tcW w:w="835" w:type="pct"/>
            <w:vAlign w:val="center"/>
          </w:tcPr>
          <w:p w14:paraId="12FC9FA5" w14:textId="77777777" w:rsidR="007657AA" w:rsidRPr="00890451" w:rsidRDefault="007657AA" w:rsidP="00341EA5">
            <w:pPr>
              <w:jc w:val="both"/>
              <w:rPr>
                <w:rFonts w:asciiTheme="minorHAnsi" w:hAnsiTheme="minorHAnsi" w:cstheme="minorHAnsi"/>
                <w:iCs/>
                <w:sz w:val="18"/>
                <w:szCs w:val="18"/>
              </w:rPr>
            </w:pPr>
          </w:p>
        </w:tc>
        <w:tc>
          <w:tcPr>
            <w:tcW w:w="691" w:type="pct"/>
            <w:vAlign w:val="center"/>
          </w:tcPr>
          <w:p w14:paraId="00854181" w14:textId="77777777" w:rsidR="007657AA" w:rsidRPr="00890451" w:rsidRDefault="007657AA" w:rsidP="00341EA5">
            <w:pPr>
              <w:jc w:val="both"/>
              <w:rPr>
                <w:rFonts w:asciiTheme="minorHAnsi" w:hAnsiTheme="minorHAnsi" w:cstheme="minorHAnsi"/>
                <w:iCs/>
                <w:sz w:val="18"/>
                <w:szCs w:val="18"/>
              </w:rPr>
            </w:pPr>
          </w:p>
        </w:tc>
        <w:tc>
          <w:tcPr>
            <w:tcW w:w="667" w:type="pct"/>
            <w:vAlign w:val="center"/>
          </w:tcPr>
          <w:p w14:paraId="132EAD0F" w14:textId="77777777" w:rsidR="007657AA" w:rsidRPr="00890451" w:rsidRDefault="007657AA" w:rsidP="00341EA5">
            <w:pPr>
              <w:jc w:val="both"/>
              <w:rPr>
                <w:rFonts w:asciiTheme="minorHAnsi" w:hAnsiTheme="minorHAnsi" w:cstheme="minorHAnsi"/>
                <w:iCs/>
                <w:sz w:val="18"/>
                <w:szCs w:val="18"/>
              </w:rPr>
            </w:pPr>
          </w:p>
        </w:tc>
        <w:tc>
          <w:tcPr>
            <w:tcW w:w="1033" w:type="pct"/>
            <w:vAlign w:val="center"/>
          </w:tcPr>
          <w:p w14:paraId="00B1DEF6" w14:textId="77777777" w:rsidR="007657AA" w:rsidRPr="00890451" w:rsidRDefault="007657AA" w:rsidP="00341EA5">
            <w:pPr>
              <w:jc w:val="both"/>
              <w:rPr>
                <w:rFonts w:asciiTheme="minorHAnsi" w:hAnsiTheme="minorHAnsi" w:cstheme="minorHAnsi"/>
                <w:iCs/>
                <w:sz w:val="18"/>
                <w:szCs w:val="18"/>
              </w:rPr>
            </w:pPr>
          </w:p>
        </w:tc>
      </w:tr>
    </w:tbl>
    <w:p w14:paraId="5764EF55" w14:textId="77777777" w:rsidR="007657AA" w:rsidRPr="00890451" w:rsidRDefault="007657AA" w:rsidP="00341EA5">
      <w:pPr>
        <w:pStyle w:val="SectText"/>
        <w:rPr>
          <w:rFonts w:asciiTheme="minorHAnsi" w:hAnsiTheme="minorHAnsi" w:cstheme="minorHAnsi"/>
        </w:rPr>
      </w:pPr>
    </w:p>
    <w:p w14:paraId="563E7C73" w14:textId="77777777" w:rsidR="007657AA" w:rsidRPr="00890451" w:rsidRDefault="00EE7658" w:rsidP="00341EA5">
      <w:pPr>
        <w:pStyle w:val="Heading2"/>
        <w:jc w:val="both"/>
        <w:rPr>
          <w:rFonts w:asciiTheme="minorHAnsi" w:hAnsiTheme="minorHAnsi" w:cstheme="minorHAnsi"/>
          <w:iCs/>
        </w:rPr>
      </w:pPr>
      <w:r>
        <w:rPr>
          <w:rFonts w:asciiTheme="minorHAnsi" w:hAnsiTheme="minorHAnsi" w:cstheme="minorHAnsi"/>
          <w:bCs/>
          <w:lang w:val="fr-CA"/>
        </w:rPr>
        <w:t>Diagrammes des barrières de puits</w:t>
      </w:r>
    </w:p>
    <w:p w14:paraId="3639292F"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 xml:space="preserve">Joignez les diagrammes individuels des barrières de puits pour les </w:t>
      </w:r>
      <w:r>
        <w:rPr>
          <w:rFonts w:asciiTheme="minorHAnsi" w:hAnsiTheme="minorHAnsi" w:cstheme="minorHAnsi"/>
          <w:color w:val="0000FF"/>
          <w:lang w:val="fr-CA"/>
        </w:rPr>
        <w:t>différentes étapes de l’opération.  Un diagramme distinct doit être inclus pour toute étape durant laquelle les enveloppes des barrières de puits sont redéfinies.  Les diagrammes doivent inclure tous les équipements de contrôle installés sur le puits, défi</w:t>
      </w:r>
      <w:r>
        <w:rPr>
          <w:rFonts w:asciiTheme="minorHAnsi" w:hAnsiTheme="minorHAnsi" w:cstheme="minorHAnsi"/>
          <w:color w:val="0000FF"/>
          <w:lang w:val="fr-CA"/>
        </w:rPr>
        <w:t>nir les enveloppes de barrière primaire et secondaire du puits, énumérer chaque élément de l’enveloppe de barrière et noter les critères utilisés pour la valider.  (Se reporter à la norme NORSOK D-010 pour de plus amples renseignements.)</w:t>
      </w:r>
    </w:p>
    <w:p w14:paraId="49EDCF02" w14:textId="77777777" w:rsidR="007657AA" w:rsidRPr="00890451" w:rsidRDefault="00EE7658" w:rsidP="00341EA5">
      <w:pPr>
        <w:pStyle w:val="Heading2"/>
        <w:jc w:val="both"/>
        <w:rPr>
          <w:rFonts w:asciiTheme="minorHAnsi" w:hAnsiTheme="minorHAnsi" w:cstheme="minorHAnsi"/>
        </w:rPr>
      </w:pPr>
      <w:r>
        <w:rPr>
          <w:rFonts w:asciiTheme="minorHAnsi" w:hAnsiTheme="minorHAnsi" w:cstheme="minorHAnsi"/>
          <w:bCs/>
          <w:lang w:val="fr-CA"/>
        </w:rPr>
        <w:t>Séquence des opéra</w:t>
      </w:r>
      <w:r>
        <w:rPr>
          <w:rFonts w:asciiTheme="minorHAnsi" w:hAnsiTheme="minorHAnsi" w:cstheme="minorHAnsi"/>
          <w:bCs/>
          <w:lang w:val="fr-CA"/>
        </w:rPr>
        <w:t>tions</w:t>
      </w:r>
    </w:p>
    <w:p w14:paraId="432B5EE3"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Fournissez la séquence générale étape par étape des opérations pour l’exploitation de puits proposée, y compris la pression (en kPa ou MPa) à laquelle l’équipement sera mis à l’essai au moment de l’installation si un équipement de contrôle de la pres</w:t>
      </w:r>
      <w:r>
        <w:rPr>
          <w:rFonts w:asciiTheme="minorHAnsi" w:hAnsiTheme="minorHAnsi" w:cstheme="minorHAnsi"/>
          <w:color w:val="0000FF"/>
          <w:lang w:val="fr-CA"/>
        </w:rPr>
        <w:t xml:space="preserve">sion </w:t>
      </w:r>
      <w:r>
        <w:rPr>
          <w:rStyle w:val="FootnoteReference"/>
          <w:rFonts w:asciiTheme="minorHAnsi" w:hAnsiTheme="minorHAnsi" w:cstheme="minorHAnsi"/>
          <w:color w:val="0000FF"/>
          <w:lang w:val="fr-CA"/>
        </w:rPr>
        <w:footnoteReference w:id="16"/>
      </w:r>
      <w:r>
        <w:rPr>
          <w:rFonts w:asciiTheme="minorHAnsi" w:hAnsiTheme="minorHAnsi" w:cstheme="minorHAnsi"/>
          <w:color w:val="0000FF"/>
          <w:lang w:val="fr-CA"/>
        </w:rPr>
        <w:t xml:space="preserve">est utilisé.   Indiquez également les essais de pression qui sont nécessaires après l’exploitation du puits pour confirmer l’intégrité des barrières du puits touchées par l’exploitation (par exemple, l’arbre de production, </w:t>
      </w:r>
      <w:r>
        <w:rPr>
          <w:rFonts w:asciiTheme="minorHAnsi" w:hAnsiTheme="minorHAnsi" w:cstheme="minorHAnsi"/>
          <w:color w:val="0000FF"/>
          <w:lang w:val="fr-CA"/>
        </w:rPr>
        <w:lastRenderedPageBreak/>
        <w:t>les soupapes de sécurité d</w:t>
      </w:r>
      <w:r>
        <w:rPr>
          <w:rFonts w:asciiTheme="minorHAnsi" w:hAnsiTheme="minorHAnsi" w:cstheme="minorHAnsi"/>
          <w:color w:val="0000FF"/>
          <w:lang w:val="fr-CA"/>
        </w:rPr>
        <w:t>u fond).  Les détails des essais de pression doivent être consignés dans les tableaux récapitulatifs ci-dessous.  Si l’exploitation du puits risque de modifier la productibilité, la productivité ou l’injectivité du puits, les plans visant à mettre à l’essa</w:t>
      </w:r>
      <w:r>
        <w:rPr>
          <w:rFonts w:asciiTheme="minorHAnsi" w:hAnsiTheme="minorHAnsi" w:cstheme="minorHAnsi"/>
          <w:color w:val="0000FF"/>
          <w:lang w:val="fr-CA"/>
        </w:rPr>
        <w:t>i le puits pour déterminer les effets de cette exploitation doivent constituer une étape de la séquence des opérations.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926C20" w14:paraId="50FD8046" w14:textId="77777777" w:rsidTr="000126BD">
        <w:trPr>
          <w:tblCellSpacing w:w="20" w:type="dxa"/>
        </w:trPr>
        <w:tc>
          <w:tcPr>
            <w:tcW w:w="8748" w:type="dxa"/>
          </w:tcPr>
          <w:p w14:paraId="71E3F82A" w14:textId="77777777" w:rsidR="007657AA" w:rsidRPr="00890451" w:rsidRDefault="00EE7658" w:rsidP="00341EA5">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[Entrez les renseignements ici]</w:t>
            </w:r>
          </w:p>
          <w:p w14:paraId="51B44AF5" w14:textId="77777777" w:rsidR="00041529" w:rsidRPr="00890451" w:rsidRDefault="00041529" w:rsidP="00341EA5">
            <w:pPr>
              <w:pStyle w:val="SectText"/>
              <w:spacing w:after="0"/>
              <w:ind w:left="0"/>
              <w:rPr>
                <w:rFonts w:asciiTheme="minorHAnsi" w:hAnsiTheme="minorHAnsi" w:cstheme="minorHAnsi"/>
              </w:rPr>
            </w:pPr>
          </w:p>
          <w:p w14:paraId="0CAC81D5" w14:textId="77777777" w:rsidR="007657AA" w:rsidRPr="00890451" w:rsidRDefault="007657AA" w:rsidP="00341EA5">
            <w:pPr>
              <w:pStyle w:val="SectText"/>
              <w:spacing w:after="0"/>
              <w:ind w:left="0"/>
              <w:rPr>
                <w:rFonts w:asciiTheme="minorHAnsi" w:hAnsiTheme="minorHAnsi" w:cstheme="minorHAnsi"/>
              </w:rPr>
            </w:pPr>
          </w:p>
        </w:tc>
      </w:tr>
    </w:tbl>
    <w:p w14:paraId="282EEA9A" w14:textId="77777777" w:rsidR="007657AA" w:rsidRPr="00890451" w:rsidRDefault="00EE7658" w:rsidP="00341EA5">
      <w:pPr>
        <w:pStyle w:val="Heading2"/>
        <w:jc w:val="both"/>
        <w:rPr>
          <w:rFonts w:asciiTheme="minorHAnsi" w:hAnsiTheme="minorHAnsi" w:cstheme="minorHAnsi"/>
        </w:rPr>
      </w:pPr>
      <w:r>
        <w:rPr>
          <w:rFonts w:asciiTheme="minorHAnsi" w:hAnsiTheme="minorHAnsi" w:cstheme="minorHAnsi"/>
          <w:bCs/>
          <w:lang w:val="fr-CA"/>
        </w:rPr>
        <w:t>Résumé des essais de pression</w:t>
      </w:r>
    </w:p>
    <w:p w14:paraId="2AEAE260"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 xml:space="preserve">Entrez dans les tableaux 7a et 7b la description des essais de pression et de débit à effectuer, y compris les détails pertinents (pression, durée, fluide d’essai). </w:t>
      </w:r>
    </w:p>
    <w:p w14:paraId="0FFB3AD8" w14:textId="77777777" w:rsidR="007657AA" w:rsidRPr="00890451" w:rsidRDefault="00EE7658" w:rsidP="00341EA5">
      <w:pPr>
        <w:pStyle w:val="ListParagraph"/>
        <w:jc w:val="both"/>
        <w:rPr>
          <w:rFonts w:asciiTheme="minorHAnsi" w:hAnsiTheme="minorHAnsi" w:cstheme="minorHAnsi"/>
          <w:i/>
          <w:sz w:val="18"/>
          <w:szCs w:val="18"/>
        </w:rPr>
      </w:pPr>
      <w:r>
        <w:rPr>
          <w:rFonts w:asciiTheme="minorHAnsi" w:hAnsiTheme="minorHAnsi" w:cstheme="minorHAnsi"/>
          <w:i/>
          <w:iCs/>
          <w:sz w:val="18"/>
          <w:szCs w:val="18"/>
          <w:lang w:val="fr-CA"/>
        </w:rPr>
        <w:t>Tableau 7a : Essais de pression</w:t>
      </w:r>
    </w:p>
    <w:tbl>
      <w:tblPr>
        <w:tblW w:w="8764" w:type="dxa"/>
        <w:tblInd w:w="720" w:type="dxa"/>
        <w:tblCellMar>
          <w:left w:w="0" w:type="dxa"/>
          <w:right w:w="0" w:type="dxa"/>
        </w:tblCellMar>
        <w:tblLook w:val="04A0" w:firstRow="1" w:lastRow="0" w:firstColumn="1" w:lastColumn="0" w:noHBand="0" w:noVBand="1"/>
      </w:tblPr>
      <w:tblGrid>
        <w:gridCol w:w="945"/>
        <w:gridCol w:w="1036"/>
        <w:gridCol w:w="1017"/>
        <w:gridCol w:w="1106"/>
        <w:gridCol w:w="4660"/>
      </w:tblGrid>
      <w:tr w:rsidR="00926C20" w:rsidRPr="00EE7658" w14:paraId="51097C19" w14:textId="77777777" w:rsidTr="000126BD">
        <w:trPr>
          <w:trHeight w:val="590"/>
        </w:trPr>
        <w:tc>
          <w:tcPr>
            <w:tcW w:w="19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0D2C43" w14:textId="77777777" w:rsidR="007657AA" w:rsidRPr="00890451" w:rsidRDefault="00EE7658" w:rsidP="00341EA5">
            <w:pPr>
              <w:jc w:val="center"/>
              <w:rPr>
                <w:rFonts w:asciiTheme="minorHAnsi" w:hAnsiTheme="minorHAnsi" w:cstheme="minorHAnsi"/>
                <w:b/>
                <w:bCs/>
                <w:sz w:val="20"/>
              </w:rPr>
            </w:pPr>
            <w:r>
              <w:rPr>
                <w:rFonts w:asciiTheme="minorHAnsi" w:hAnsiTheme="minorHAnsi" w:cstheme="minorHAnsi"/>
                <w:b/>
                <w:bCs/>
                <w:sz w:val="20"/>
                <w:lang w:val="fr-CA"/>
              </w:rPr>
              <w:t>Pression de surface (kPa)</w:t>
            </w:r>
          </w:p>
        </w:tc>
        <w:tc>
          <w:tcPr>
            <w:tcW w:w="1017" w:type="dxa"/>
            <w:vMerge w:val="restart"/>
            <w:tcBorders>
              <w:top w:val="single" w:sz="8" w:space="0" w:color="auto"/>
              <w:left w:val="nil"/>
              <w:right w:val="single" w:sz="8" w:space="0" w:color="auto"/>
            </w:tcBorders>
          </w:tcPr>
          <w:p w14:paraId="7867DE3A" w14:textId="77777777" w:rsidR="007657AA" w:rsidRPr="00EE7658" w:rsidRDefault="00EE7658" w:rsidP="00341EA5">
            <w:pPr>
              <w:jc w:val="center"/>
              <w:rPr>
                <w:rFonts w:asciiTheme="minorHAnsi" w:hAnsiTheme="minorHAnsi" w:cstheme="minorHAnsi"/>
                <w:b/>
                <w:bCs/>
                <w:sz w:val="20"/>
                <w:lang w:val="fr-CA"/>
              </w:rPr>
            </w:pPr>
            <w:r>
              <w:rPr>
                <w:rFonts w:asciiTheme="minorHAnsi" w:hAnsiTheme="minorHAnsi" w:cstheme="minorHAnsi"/>
                <w:b/>
                <w:bCs/>
                <w:sz w:val="20"/>
                <w:lang w:val="fr-CA"/>
              </w:rPr>
              <w:t>Durée élevée du test</w:t>
            </w:r>
          </w:p>
          <w:p w14:paraId="43C559BF" w14:textId="77777777" w:rsidR="007657AA" w:rsidRPr="00EE7658" w:rsidRDefault="00EE7658" w:rsidP="00341EA5">
            <w:pPr>
              <w:jc w:val="center"/>
              <w:rPr>
                <w:rFonts w:asciiTheme="minorHAnsi" w:hAnsiTheme="minorHAnsi" w:cstheme="minorHAnsi"/>
                <w:b/>
                <w:bCs/>
                <w:sz w:val="20"/>
                <w:lang w:val="fr-CA"/>
              </w:rPr>
            </w:pPr>
            <w:r>
              <w:rPr>
                <w:rFonts w:asciiTheme="minorHAnsi" w:hAnsiTheme="minorHAnsi" w:cstheme="minorHAnsi"/>
                <w:b/>
                <w:bCs/>
                <w:sz w:val="20"/>
                <w:lang w:val="fr-CA"/>
              </w:rPr>
              <w:t>(</w:t>
            </w:r>
            <w:proofErr w:type="gramStart"/>
            <w:r>
              <w:rPr>
                <w:rFonts w:asciiTheme="minorHAnsi" w:hAnsiTheme="minorHAnsi" w:cstheme="minorHAnsi"/>
                <w:b/>
                <w:bCs/>
                <w:sz w:val="20"/>
                <w:lang w:val="fr-CA"/>
              </w:rPr>
              <w:t>min</w:t>
            </w:r>
            <w:proofErr w:type="gramEnd"/>
            <w:r>
              <w:rPr>
                <w:rFonts w:asciiTheme="minorHAnsi" w:hAnsiTheme="minorHAnsi" w:cstheme="minorHAnsi"/>
                <w:b/>
                <w:bCs/>
                <w:sz w:val="20"/>
                <w:lang w:val="fr-CA"/>
              </w:rPr>
              <w:t>)</w:t>
            </w:r>
          </w:p>
        </w:tc>
        <w:tc>
          <w:tcPr>
            <w:tcW w:w="1106" w:type="dxa"/>
            <w:vMerge w:val="restart"/>
            <w:tcBorders>
              <w:top w:val="single" w:sz="8" w:space="0" w:color="auto"/>
              <w:left w:val="single" w:sz="8" w:space="0" w:color="auto"/>
              <w:right w:val="single" w:sz="8" w:space="0" w:color="auto"/>
            </w:tcBorders>
          </w:tcPr>
          <w:p w14:paraId="0510C5D6" w14:textId="77777777" w:rsidR="007657AA" w:rsidRPr="00EE7658" w:rsidRDefault="00EE7658" w:rsidP="00341EA5">
            <w:pPr>
              <w:jc w:val="center"/>
              <w:rPr>
                <w:rFonts w:asciiTheme="minorHAnsi" w:hAnsiTheme="minorHAnsi" w:cstheme="minorHAnsi"/>
                <w:b/>
                <w:bCs/>
                <w:sz w:val="20"/>
                <w:lang w:val="fr-CA"/>
              </w:rPr>
            </w:pPr>
            <w:r>
              <w:rPr>
                <w:rFonts w:asciiTheme="minorHAnsi" w:hAnsiTheme="minorHAnsi" w:cstheme="minorHAnsi"/>
                <w:b/>
                <w:bCs/>
                <w:sz w:val="20"/>
                <w:lang w:val="fr-CA"/>
              </w:rPr>
              <w:t>Fluide ou densité pour l’essai de mise en pression</w:t>
            </w:r>
          </w:p>
          <w:p w14:paraId="6F826739" w14:textId="77777777" w:rsidR="007657AA" w:rsidRPr="00890451" w:rsidRDefault="00EE7658" w:rsidP="00341EA5">
            <w:pPr>
              <w:jc w:val="center"/>
              <w:rPr>
                <w:rFonts w:asciiTheme="minorHAnsi" w:hAnsiTheme="minorHAnsi" w:cstheme="minorHAnsi"/>
                <w:b/>
                <w:bCs/>
                <w:sz w:val="20"/>
              </w:rPr>
            </w:pPr>
            <w:r>
              <w:rPr>
                <w:rFonts w:asciiTheme="minorHAnsi" w:hAnsiTheme="minorHAnsi" w:cstheme="minorHAnsi"/>
                <w:b/>
                <w:bCs/>
                <w:sz w:val="20"/>
                <w:lang w:val="fr-CA"/>
              </w:rPr>
              <w:t>(</w:t>
            </w:r>
            <w:proofErr w:type="gramStart"/>
            <w:r>
              <w:rPr>
                <w:rFonts w:asciiTheme="minorHAnsi" w:hAnsiTheme="minorHAnsi" w:cstheme="minorHAnsi"/>
                <w:b/>
                <w:bCs/>
                <w:sz w:val="20"/>
                <w:lang w:val="fr-CA"/>
              </w:rPr>
              <w:t>kg</w:t>
            </w:r>
            <w:proofErr w:type="gramEnd"/>
            <w:r>
              <w:rPr>
                <w:rFonts w:asciiTheme="minorHAnsi" w:hAnsiTheme="minorHAnsi" w:cstheme="minorHAnsi"/>
                <w:b/>
                <w:bCs/>
                <w:sz w:val="20"/>
                <w:lang w:val="fr-CA"/>
              </w:rPr>
              <w:t>/m</w:t>
            </w:r>
            <w:r>
              <w:rPr>
                <w:rFonts w:asciiTheme="minorHAnsi" w:hAnsiTheme="minorHAnsi" w:cstheme="minorHAnsi"/>
                <w:b/>
                <w:bCs/>
                <w:sz w:val="20"/>
                <w:vertAlign w:val="superscript"/>
                <w:lang w:val="fr-CA"/>
              </w:rPr>
              <w:t>3</w:t>
            </w:r>
            <w:r>
              <w:rPr>
                <w:rFonts w:asciiTheme="minorHAnsi" w:hAnsiTheme="minorHAnsi" w:cstheme="minorHAnsi"/>
                <w:b/>
                <w:bCs/>
                <w:sz w:val="20"/>
                <w:lang w:val="fr-CA"/>
              </w:rPr>
              <w:t>)</w:t>
            </w:r>
          </w:p>
        </w:tc>
        <w:tc>
          <w:tcPr>
            <w:tcW w:w="4660" w:type="dxa"/>
            <w:vMerge w:val="restart"/>
            <w:tcBorders>
              <w:top w:val="single" w:sz="8" w:space="0" w:color="auto"/>
              <w:left w:val="nil"/>
              <w:right w:val="single" w:sz="8" w:space="0" w:color="auto"/>
            </w:tcBorders>
            <w:tcMar>
              <w:top w:w="0" w:type="dxa"/>
              <w:left w:w="108" w:type="dxa"/>
              <w:bottom w:w="0" w:type="dxa"/>
              <w:right w:w="108" w:type="dxa"/>
            </w:tcMar>
            <w:hideMark/>
          </w:tcPr>
          <w:p w14:paraId="78BEF6A8" w14:textId="77777777" w:rsidR="007657AA" w:rsidRPr="00EE7658" w:rsidRDefault="00EE7658" w:rsidP="00341EA5">
            <w:pPr>
              <w:jc w:val="center"/>
              <w:rPr>
                <w:rFonts w:asciiTheme="minorHAnsi" w:eastAsia="Calibri" w:hAnsiTheme="minorHAnsi" w:cstheme="minorHAnsi"/>
                <w:b/>
                <w:bCs/>
                <w:sz w:val="20"/>
                <w:lang w:val="fr-CA"/>
              </w:rPr>
            </w:pPr>
            <w:r>
              <w:rPr>
                <w:rFonts w:asciiTheme="minorHAnsi" w:hAnsiTheme="minorHAnsi" w:cstheme="minorHAnsi"/>
                <w:b/>
                <w:bCs/>
                <w:sz w:val="20"/>
                <w:lang w:val="fr-CA"/>
              </w:rPr>
              <w:t>Indiquer les éléments de la barrière de puits soumis aux essais de mise en pression</w:t>
            </w:r>
          </w:p>
        </w:tc>
      </w:tr>
      <w:tr w:rsidR="00926C20" w14:paraId="271504D0" w14:textId="77777777" w:rsidTr="000126BD">
        <w:trPr>
          <w:trHeight w:val="254"/>
        </w:trPr>
        <w:tc>
          <w:tcPr>
            <w:tcW w:w="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EAA8AA" w14:textId="77777777" w:rsidR="007657AA" w:rsidRPr="00890451" w:rsidRDefault="00EE7658" w:rsidP="00341EA5">
            <w:pPr>
              <w:jc w:val="center"/>
              <w:rPr>
                <w:rFonts w:asciiTheme="minorHAnsi" w:hAnsiTheme="minorHAnsi" w:cstheme="minorHAnsi"/>
                <w:b/>
                <w:bCs/>
                <w:sz w:val="20"/>
              </w:rPr>
            </w:pPr>
            <w:r>
              <w:rPr>
                <w:rFonts w:asciiTheme="minorHAnsi" w:hAnsiTheme="minorHAnsi" w:cstheme="minorHAnsi"/>
                <w:b/>
                <w:bCs/>
                <w:sz w:val="20"/>
                <w:lang w:val="fr-CA"/>
              </w:rPr>
              <w:t>Faible</w:t>
            </w:r>
          </w:p>
        </w:tc>
        <w:tc>
          <w:tcPr>
            <w:tcW w:w="1036" w:type="dxa"/>
            <w:tcBorders>
              <w:top w:val="single" w:sz="8" w:space="0" w:color="auto"/>
              <w:left w:val="single" w:sz="8" w:space="0" w:color="auto"/>
              <w:bottom w:val="single" w:sz="8" w:space="0" w:color="auto"/>
              <w:right w:val="single" w:sz="8" w:space="0" w:color="auto"/>
            </w:tcBorders>
          </w:tcPr>
          <w:p w14:paraId="0C557CF2" w14:textId="77777777" w:rsidR="007657AA" w:rsidRPr="00890451" w:rsidRDefault="00EE7658" w:rsidP="00341EA5">
            <w:pPr>
              <w:jc w:val="center"/>
              <w:rPr>
                <w:rFonts w:asciiTheme="minorHAnsi" w:hAnsiTheme="minorHAnsi" w:cstheme="minorHAnsi"/>
                <w:b/>
                <w:bCs/>
                <w:sz w:val="20"/>
              </w:rPr>
            </w:pPr>
            <w:r>
              <w:rPr>
                <w:rFonts w:asciiTheme="minorHAnsi" w:hAnsiTheme="minorHAnsi" w:cstheme="minorHAnsi"/>
                <w:b/>
                <w:bCs/>
                <w:sz w:val="20"/>
                <w:lang w:val="fr-CA"/>
              </w:rPr>
              <w:t>Élevé</w:t>
            </w:r>
          </w:p>
        </w:tc>
        <w:tc>
          <w:tcPr>
            <w:tcW w:w="1017" w:type="dxa"/>
            <w:vMerge/>
            <w:tcBorders>
              <w:left w:val="nil"/>
              <w:bottom w:val="single" w:sz="8" w:space="0" w:color="auto"/>
              <w:right w:val="single" w:sz="8" w:space="0" w:color="auto"/>
            </w:tcBorders>
          </w:tcPr>
          <w:p w14:paraId="46A6F4B4" w14:textId="77777777" w:rsidR="007657AA" w:rsidRPr="00890451" w:rsidRDefault="007657AA" w:rsidP="00341EA5">
            <w:pPr>
              <w:jc w:val="center"/>
              <w:rPr>
                <w:rFonts w:asciiTheme="minorHAnsi" w:hAnsiTheme="minorHAnsi" w:cstheme="minorHAnsi"/>
                <w:b/>
                <w:bCs/>
                <w:sz w:val="20"/>
              </w:rPr>
            </w:pPr>
          </w:p>
        </w:tc>
        <w:tc>
          <w:tcPr>
            <w:tcW w:w="1106" w:type="dxa"/>
            <w:vMerge/>
            <w:tcBorders>
              <w:left w:val="single" w:sz="8" w:space="0" w:color="auto"/>
              <w:bottom w:val="single" w:sz="8" w:space="0" w:color="auto"/>
              <w:right w:val="single" w:sz="8" w:space="0" w:color="auto"/>
            </w:tcBorders>
          </w:tcPr>
          <w:p w14:paraId="0E067E5A" w14:textId="77777777" w:rsidR="007657AA" w:rsidRPr="00890451" w:rsidRDefault="007657AA" w:rsidP="00341EA5">
            <w:pPr>
              <w:jc w:val="center"/>
              <w:rPr>
                <w:rFonts w:asciiTheme="minorHAnsi" w:hAnsiTheme="minorHAnsi" w:cstheme="minorHAnsi"/>
                <w:b/>
                <w:bCs/>
                <w:sz w:val="20"/>
              </w:rPr>
            </w:pPr>
          </w:p>
        </w:tc>
        <w:tc>
          <w:tcPr>
            <w:tcW w:w="4660" w:type="dxa"/>
            <w:vMerge/>
            <w:tcBorders>
              <w:left w:val="nil"/>
              <w:bottom w:val="single" w:sz="8" w:space="0" w:color="auto"/>
              <w:right w:val="single" w:sz="8" w:space="0" w:color="auto"/>
            </w:tcBorders>
            <w:tcMar>
              <w:top w:w="0" w:type="dxa"/>
              <w:left w:w="108" w:type="dxa"/>
              <w:bottom w:w="0" w:type="dxa"/>
              <w:right w:w="108" w:type="dxa"/>
            </w:tcMar>
            <w:hideMark/>
          </w:tcPr>
          <w:p w14:paraId="2A29F7D2" w14:textId="77777777" w:rsidR="007657AA" w:rsidRPr="00890451" w:rsidRDefault="007657AA" w:rsidP="00341EA5">
            <w:pPr>
              <w:jc w:val="center"/>
              <w:rPr>
                <w:rFonts w:asciiTheme="minorHAnsi" w:hAnsiTheme="minorHAnsi" w:cstheme="minorHAnsi"/>
                <w:b/>
                <w:bCs/>
                <w:sz w:val="20"/>
              </w:rPr>
            </w:pPr>
          </w:p>
        </w:tc>
      </w:tr>
      <w:tr w:rsidR="00926C20" w14:paraId="5E502F8B" w14:textId="77777777" w:rsidTr="00CE0575">
        <w:trPr>
          <w:trHeight w:val="228"/>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66B03" w14:textId="77777777" w:rsidR="007657AA" w:rsidRPr="00890451" w:rsidRDefault="007657AA" w:rsidP="00341EA5">
            <w:pPr>
              <w:jc w:val="both"/>
              <w:rPr>
                <w:rFonts w:asciiTheme="minorHAnsi" w:eastAsia="Calibri" w:hAnsiTheme="minorHAnsi" w:cstheme="minorHAnsi"/>
                <w:i/>
                <w:iCs/>
                <w:color w:val="FF0000"/>
                <w:sz w:val="20"/>
              </w:rPr>
            </w:pPr>
          </w:p>
        </w:tc>
        <w:tc>
          <w:tcPr>
            <w:tcW w:w="1036" w:type="dxa"/>
            <w:tcBorders>
              <w:top w:val="nil"/>
              <w:left w:val="single" w:sz="8" w:space="0" w:color="auto"/>
              <w:bottom w:val="single" w:sz="8" w:space="0" w:color="auto"/>
              <w:right w:val="single" w:sz="8" w:space="0" w:color="auto"/>
            </w:tcBorders>
          </w:tcPr>
          <w:p w14:paraId="30244EEC" w14:textId="77777777" w:rsidR="007657AA" w:rsidRPr="00890451" w:rsidRDefault="007657AA" w:rsidP="00341EA5">
            <w:pPr>
              <w:jc w:val="both"/>
              <w:rPr>
                <w:rFonts w:asciiTheme="minorHAnsi" w:eastAsia="Calibri" w:hAnsiTheme="minorHAnsi" w:cstheme="minorHAnsi"/>
                <w:i/>
                <w:iCs/>
                <w:color w:val="FF0000"/>
                <w:sz w:val="20"/>
              </w:rPr>
            </w:pPr>
          </w:p>
        </w:tc>
        <w:tc>
          <w:tcPr>
            <w:tcW w:w="1017" w:type="dxa"/>
            <w:tcBorders>
              <w:top w:val="single" w:sz="8" w:space="0" w:color="auto"/>
              <w:left w:val="nil"/>
              <w:bottom w:val="single" w:sz="8" w:space="0" w:color="auto"/>
              <w:right w:val="single" w:sz="8" w:space="0" w:color="auto"/>
            </w:tcBorders>
          </w:tcPr>
          <w:p w14:paraId="7BF47EE2" w14:textId="77777777" w:rsidR="007657AA" w:rsidRPr="00890451" w:rsidRDefault="007657AA" w:rsidP="00341EA5">
            <w:pPr>
              <w:jc w:val="both"/>
              <w:rPr>
                <w:rFonts w:asciiTheme="minorHAnsi" w:eastAsia="Calibri" w:hAnsiTheme="minorHAnsi" w:cstheme="minorHAnsi"/>
                <w:i/>
                <w:iCs/>
                <w:color w:val="FF0000"/>
                <w:sz w:val="20"/>
              </w:rPr>
            </w:pPr>
          </w:p>
        </w:tc>
        <w:tc>
          <w:tcPr>
            <w:tcW w:w="1106" w:type="dxa"/>
            <w:tcBorders>
              <w:top w:val="single" w:sz="8" w:space="0" w:color="auto"/>
              <w:left w:val="single" w:sz="8" w:space="0" w:color="auto"/>
              <w:bottom w:val="single" w:sz="8" w:space="0" w:color="auto"/>
              <w:right w:val="single" w:sz="8" w:space="0" w:color="auto"/>
            </w:tcBorders>
          </w:tcPr>
          <w:p w14:paraId="6DB4AB6B" w14:textId="77777777" w:rsidR="007657AA" w:rsidRPr="00890451" w:rsidRDefault="007657AA" w:rsidP="00341EA5">
            <w:pPr>
              <w:jc w:val="both"/>
              <w:rPr>
                <w:rFonts w:asciiTheme="minorHAnsi" w:eastAsia="Calibri" w:hAnsiTheme="minorHAnsi" w:cstheme="minorHAnsi"/>
                <w:i/>
                <w:iCs/>
                <w:color w:val="FF0000"/>
                <w:sz w:val="20"/>
              </w:rPr>
            </w:pPr>
          </w:p>
        </w:tc>
        <w:tc>
          <w:tcPr>
            <w:tcW w:w="4660" w:type="dxa"/>
            <w:tcBorders>
              <w:top w:val="nil"/>
              <w:left w:val="nil"/>
              <w:bottom w:val="single" w:sz="8" w:space="0" w:color="auto"/>
              <w:right w:val="single" w:sz="8" w:space="0" w:color="auto"/>
            </w:tcBorders>
            <w:tcMar>
              <w:top w:w="0" w:type="dxa"/>
              <w:left w:w="108" w:type="dxa"/>
              <w:bottom w:w="0" w:type="dxa"/>
              <w:right w:w="108" w:type="dxa"/>
            </w:tcMar>
            <w:hideMark/>
          </w:tcPr>
          <w:p w14:paraId="472129DF" w14:textId="77777777" w:rsidR="007657AA" w:rsidRPr="00890451" w:rsidRDefault="007657AA" w:rsidP="00341EA5">
            <w:pPr>
              <w:jc w:val="both"/>
              <w:rPr>
                <w:rFonts w:asciiTheme="minorHAnsi" w:eastAsia="Calibri" w:hAnsiTheme="minorHAnsi" w:cstheme="minorHAnsi"/>
                <w:i/>
                <w:iCs/>
                <w:color w:val="FF0000"/>
                <w:sz w:val="20"/>
              </w:rPr>
            </w:pPr>
          </w:p>
        </w:tc>
      </w:tr>
      <w:tr w:rsidR="00926C20" w14:paraId="04162A39" w14:textId="77777777" w:rsidTr="00CE0575">
        <w:trPr>
          <w:trHeight w:val="228"/>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CD80A" w14:textId="77777777" w:rsidR="007657AA" w:rsidRPr="00890451" w:rsidRDefault="007657AA" w:rsidP="00341EA5">
            <w:pPr>
              <w:jc w:val="both"/>
              <w:rPr>
                <w:rFonts w:asciiTheme="minorHAnsi" w:eastAsia="Calibri" w:hAnsiTheme="minorHAnsi" w:cstheme="minorHAnsi"/>
                <w:i/>
                <w:iCs/>
                <w:color w:val="FF0000"/>
                <w:szCs w:val="22"/>
              </w:rPr>
            </w:pPr>
          </w:p>
        </w:tc>
        <w:tc>
          <w:tcPr>
            <w:tcW w:w="1036" w:type="dxa"/>
            <w:tcBorders>
              <w:top w:val="nil"/>
              <w:left w:val="single" w:sz="8" w:space="0" w:color="auto"/>
              <w:bottom w:val="single" w:sz="8" w:space="0" w:color="auto"/>
              <w:right w:val="single" w:sz="8" w:space="0" w:color="auto"/>
            </w:tcBorders>
          </w:tcPr>
          <w:p w14:paraId="4A38CABA" w14:textId="77777777" w:rsidR="007657AA" w:rsidRPr="00890451" w:rsidRDefault="007657AA" w:rsidP="00341EA5">
            <w:pPr>
              <w:jc w:val="both"/>
              <w:rPr>
                <w:rFonts w:asciiTheme="minorHAnsi" w:eastAsia="Calibri" w:hAnsiTheme="minorHAnsi" w:cstheme="minorHAnsi"/>
                <w:i/>
                <w:iCs/>
                <w:color w:val="FF0000"/>
                <w:szCs w:val="22"/>
              </w:rPr>
            </w:pPr>
          </w:p>
        </w:tc>
        <w:tc>
          <w:tcPr>
            <w:tcW w:w="1017" w:type="dxa"/>
            <w:tcBorders>
              <w:top w:val="single" w:sz="8" w:space="0" w:color="auto"/>
              <w:left w:val="nil"/>
              <w:bottom w:val="single" w:sz="8" w:space="0" w:color="auto"/>
              <w:right w:val="single" w:sz="8" w:space="0" w:color="auto"/>
            </w:tcBorders>
          </w:tcPr>
          <w:p w14:paraId="7FC62C44" w14:textId="77777777" w:rsidR="007657AA" w:rsidRPr="00890451" w:rsidRDefault="007657AA" w:rsidP="00341EA5">
            <w:pPr>
              <w:jc w:val="both"/>
              <w:rPr>
                <w:rFonts w:asciiTheme="minorHAnsi" w:eastAsia="Calibri" w:hAnsiTheme="minorHAnsi" w:cstheme="minorHAnsi"/>
                <w:i/>
                <w:iCs/>
                <w:color w:val="FF0000"/>
                <w:szCs w:val="22"/>
              </w:rPr>
            </w:pPr>
          </w:p>
        </w:tc>
        <w:tc>
          <w:tcPr>
            <w:tcW w:w="1106" w:type="dxa"/>
            <w:tcBorders>
              <w:top w:val="single" w:sz="8" w:space="0" w:color="auto"/>
              <w:left w:val="single" w:sz="8" w:space="0" w:color="auto"/>
              <w:bottom w:val="single" w:sz="8" w:space="0" w:color="auto"/>
              <w:right w:val="single" w:sz="8" w:space="0" w:color="auto"/>
            </w:tcBorders>
          </w:tcPr>
          <w:p w14:paraId="709D1FB7" w14:textId="77777777" w:rsidR="007657AA" w:rsidRPr="00890451" w:rsidRDefault="007657AA" w:rsidP="00341EA5">
            <w:pPr>
              <w:jc w:val="both"/>
              <w:rPr>
                <w:rFonts w:asciiTheme="minorHAnsi" w:eastAsia="Calibri" w:hAnsiTheme="minorHAnsi" w:cstheme="minorHAnsi"/>
                <w:i/>
                <w:iCs/>
                <w:color w:val="FF0000"/>
                <w:szCs w:val="22"/>
              </w:rPr>
            </w:pPr>
          </w:p>
        </w:tc>
        <w:tc>
          <w:tcPr>
            <w:tcW w:w="4660" w:type="dxa"/>
            <w:tcBorders>
              <w:top w:val="nil"/>
              <w:left w:val="nil"/>
              <w:bottom w:val="single" w:sz="8" w:space="0" w:color="auto"/>
              <w:right w:val="single" w:sz="8" w:space="0" w:color="auto"/>
            </w:tcBorders>
            <w:tcMar>
              <w:top w:w="0" w:type="dxa"/>
              <w:left w:w="108" w:type="dxa"/>
              <w:bottom w:w="0" w:type="dxa"/>
              <w:right w:w="108" w:type="dxa"/>
            </w:tcMar>
            <w:hideMark/>
          </w:tcPr>
          <w:p w14:paraId="56D6A8CA" w14:textId="77777777" w:rsidR="007657AA" w:rsidRPr="00890451" w:rsidRDefault="007657AA" w:rsidP="00341EA5">
            <w:pPr>
              <w:jc w:val="both"/>
              <w:rPr>
                <w:rFonts w:asciiTheme="minorHAnsi" w:eastAsia="Calibri" w:hAnsiTheme="minorHAnsi" w:cstheme="minorHAnsi"/>
                <w:i/>
                <w:iCs/>
                <w:color w:val="FF0000"/>
                <w:szCs w:val="22"/>
              </w:rPr>
            </w:pPr>
          </w:p>
        </w:tc>
      </w:tr>
      <w:tr w:rsidR="00926C20" w14:paraId="1D28AB4A" w14:textId="77777777" w:rsidTr="00CE0575">
        <w:trPr>
          <w:trHeight w:val="219"/>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E8234" w14:textId="77777777" w:rsidR="007657AA" w:rsidRPr="00890451" w:rsidRDefault="007657AA" w:rsidP="00341EA5">
            <w:pPr>
              <w:jc w:val="both"/>
              <w:rPr>
                <w:rFonts w:asciiTheme="minorHAnsi" w:eastAsia="Calibri" w:hAnsiTheme="minorHAnsi" w:cstheme="minorHAnsi"/>
                <w:i/>
                <w:iCs/>
                <w:color w:val="FF0000"/>
                <w:szCs w:val="22"/>
              </w:rPr>
            </w:pPr>
          </w:p>
        </w:tc>
        <w:tc>
          <w:tcPr>
            <w:tcW w:w="1036" w:type="dxa"/>
            <w:tcBorders>
              <w:top w:val="nil"/>
              <w:left w:val="single" w:sz="8" w:space="0" w:color="auto"/>
              <w:bottom w:val="single" w:sz="8" w:space="0" w:color="auto"/>
              <w:right w:val="single" w:sz="8" w:space="0" w:color="auto"/>
            </w:tcBorders>
          </w:tcPr>
          <w:p w14:paraId="01B5F942" w14:textId="77777777" w:rsidR="007657AA" w:rsidRPr="00890451" w:rsidRDefault="007657AA" w:rsidP="00341EA5">
            <w:pPr>
              <w:jc w:val="both"/>
              <w:rPr>
                <w:rFonts w:asciiTheme="minorHAnsi" w:eastAsia="Calibri" w:hAnsiTheme="minorHAnsi" w:cstheme="minorHAnsi"/>
                <w:i/>
                <w:iCs/>
                <w:color w:val="FF0000"/>
                <w:szCs w:val="22"/>
              </w:rPr>
            </w:pPr>
          </w:p>
        </w:tc>
        <w:tc>
          <w:tcPr>
            <w:tcW w:w="1017" w:type="dxa"/>
            <w:tcBorders>
              <w:top w:val="single" w:sz="8" w:space="0" w:color="auto"/>
              <w:left w:val="nil"/>
              <w:bottom w:val="single" w:sz="8" w:space="0" w:color="auto"/>
              <w:right w:val="single" w:sz="8" w:space="0" w:color="auto"/>
            </w:tcBorders>
          </w:tcPr>
          <w:p w14:paraId="3D280FD3" w14:textId="77777777" w:rsidR="007657AA" w:rsidRPr="00890451" w:rsidRDefault="007657AA" w:rsidP="00341EA5">
            <w:pPr>
              <w:jc w:val="both"/>
              <w:rPr>
                <w:rFonts w:asciiTheme="minorHAnsi" w:eastAsia="Calibri" w:hAnsiTheme="minorHAnsi" w:cstheme="minorHAnsi"/>
                <w:i/>
                <w:iCs/>
                <w:color w:val="FF0000"/>
                <w:szCs w:val="22"/>
              </w:rPr>
            </w:pPr>
          </w:p>
        </w:tc>
        <w:tc>
          <w:tcPr>
            <w:tcW w:w="1106" w:type="dxa"/>
            <w:tcBorders>
              <w:top w:val="single" w:sz="8" w:space="0" w:color="auto"/>
              <w:left w:val="single" w:sz="8" w:space="0" w:color="auto"/>
              <w:bottom w:val="single" w:sz="8" w:space="0" w:color="auto"/>
              <w:right w:val="single" w:sz="8" w:space="0" w:color="auto"/>
            </w:tcBorders>
          </w:tcPr>
          <w:p w14:paraId="44F3E9FF" w14:textId="77777777" w:rsidR="007657AA" w:rsidRPr="00890451" w:rsidRDefault="007657AA" w:rsidP="00341EA5">
            <w:pPr>
              <w:jc w:val="both"/>
              <w:rPr>
                <w:rFonts w:asciiTheme="minorHAnsi" w:eastAsia="Calibri" w:hAnsiTheme="minorHAnsi" w:cstheme="minorHAnsi"/>
                <w:i/>
                <w:iCs/>
                <w:color w:val="FF0000"/>
                <w:szCs w:val="22"/>
              </w:rPr>
            </w:pPr>
          </w:p>
        </w:tc>
        <w:tc>
          <w:tcPr>
            <w:tcW w:w="4660" w:type="dxa"/>
            <w:tcBorders>
              <w:top w:val="nil"/>
              <w:left w:val="nil"/>
              <w:bottom w:val="single" w:sz="8" w:space="0" w:color="auto"/>
              <w:right w:val="single" w:sz="8" w:space="0" w:color="auto"/>
            </w:tcBorders>
            <w:tcMar>
              <w:top w:w="0" w:type="dxa"/>
              <w:left w:w="108" w:type="dxa"/>
              <w:bottom w:w="0" w:type="dxa"/>
              <w:right w:w="108" w:type="dxa"/>
            </w:tcMar>
            <w:hideMark/>
          </w:tcPr>
          <w:p w14:paraId="5C64AC09" w14:textId="77777777" w:rsidR="007657AA" w:rsidRPr="00890451" w:rsidRDefault="007657AA" w:rsidP="00341EA5">
            <w:pPr>
              <w:jc w:val="both"/>
              <w:rPr>
                <w:rFonts w:asciiTheme="minorHAnsi" w:eastAsia="Calibri" w:hAnsiTheme="minorHAnsi" w:cstheme="minorHAnsi"/>
                <w:i/>
                <w:iCs/>
                <w:color w:val="FF0000"/>
                <w:szCs w:val="22"/>
              </w:rPr>
            </w:pPr>
          </w:p>
        </w:tc>
      </w:tr>
      <w:tr w:rsidR="00926C20" w14:paraId="45C303FE" w14:textId="77777777" w:rsidTr="00CE0575">
        <w:trPr>
          <w:trHeight w:val="201"/>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FFD71" w14:textId="77777777" w:rsidR="007657AA" w:rsidRPr="00890451" w:rsidRDefault="007657AA" w:rsidP="00341EA5">
            <w:pPr>
              <w:jc w:val="both"/>
              <w:rPr>
                <w:rFonts w:asciiTheme="minorHAnsi" w:eastAsia="Calibri" w:hAnsiTheme="minorHAnsi" w:cstheme="minorHAnsi"/>
                <w:i/>
                <w:iCs/>
                <w:color w:val="FF0000"/>
                <w:szCs w:val="22"/>
              </w:rPr>
            </w:pPr>
          </w:p>
        </w:tc>
        <w:tc>
          <w:tcPr>
            <w:tcW w:w="1036" w:type="dxa"/>
            <w:tcBorders>
              <w:top w:val="nil"/>
              <w:left w:val="single" w:sz="8" w:space="0" w:color="auto"/>
              <w:bottom w:val="single" w:sz="8" w:space="0" w:color="auto"/>
              <w:right w:val="single" w:sz="8" w:space="0" w:color="auto"/>
            </w:tcBorders>
          </w:tcPr>
          <w:p w14:paraId="7DEA9D6E" w14:textId="77777777" w:rsidR="007657AA" w:rsidRPr="00890451" w:rsidRDefault="007657AA" w:rsidP="00341EA5">
            <w:pPr>
              <w:jc w:val="both"/>
              <w:rPr>
                <w:rFonts w:asciiTheme="minorHAnsi" w:eastAsia="Calibri" w:hAnsiTheme="minorHAnsi" w:cstheme="minorHAnsi"/>
                <w:i/>
                <w:iCs/>
                <w:color w:val="FF0000"/>
                <w:szCs w:val="22"/>
              </w:rPr>
            </w:pPr>
          </w:p>
        </w:tc>
        <w:tc>
          <w:tcPr>
            <w:tcW w:w="1017" w:type="dxa"/>
            <w:tcBorders>
              <w:top w:val="single" w:sz="8" w:space="0" w:color="auto"/>
              <w:left w:val="nil"/>
              <w:bottom w:val="single" w:sz="8" w:space="0" w:color="auto"/>
              <w:right w:val="single" w:sz="8" w:space="0" w:color="auto"/>
            </w:tcBorders>
          </w:tcPr>
          <w:p w14:paraId="2CA68CCF" w14:textId="77777777" w:rsidR="007657AA" w:rsidRPr="00890451" w:rsidRDefault="007657AA" w:rsidP="00341EA5">
            <w:pPr>
              <w:jc w:val="both"/>
              <w:rPr>
                <w:rFonts w:asciiTheme="minorHAnsi" w:eastAsia="Calibri" w:hAnsiTheme="minorHAnsi" w:cstheme="minorHAnsi"/>
                <w:i/>
                <w:iCs/>
                <w:color w:val="FF0000"/>
                <w:szCs w:val="22"/>
              </w:rPr>
            </w:pPr>
          </w:p>
        </w:tc>
        <w:tc>
          <w:tcPr>
            <w:tcW w:w="1106" w:type="dxa"/>
            <w:tcBorders>
              <w:top w:val="single" w:sz="8" w:space="0" w:color="auto"/>
              <w:left w:val="single" w:sz="8" w:space="0" w:color="auto"/>
              <w:bottom w:val="single" w:sz="8" w:space="0" w:color="auto"/>
              <w:right w:val="single" w:sz="8" w:space="0" w:color="auto"/>
            </w:tcBorders>
          </w:tcPr>
          <w:p w14:paraId="0C74A0D1" w14:textId="77777777" w:rsidR="007657AA" w:rsidRPr="00890451" w:rsidRDefault="007657AA" w:rsidP="00341EA5">
            <w:pPr>
              <w:jc w:val="both"/>
              <w:rPr>
                <w:rFonts w:asciiTheme="minorHAnsi" w:eastAsia="Calibri" w:hAnsiTheme="minorHAnsi" w:cstheme="minorHAnsi"/>
                <w:i/>
                <w:iCs/>
                <w:color w:val="FF0000"/>
                <w:szCs w:val="22"/>
              </w:rPr>
            </w:pPr>
          </w:p>
        </w:tc>
        <w:tc>
          <w:tcPr>
            <w:tcW w:w="4660" w:type="dxa"/>
            <w:tcBorders>
              <w:top w:val="nil"/>
              <w:left w:val="nil"/>
              <w:bottom w:val="single" w:sz="8" w:space="0" w:color="auto"/>
              <w:right w:val="single" w:sz="8" w:space="0" w:color="auto"/>
            </w:tcBorders>
            <w:tcMar>
              <w:top w:w="0" w:type="dxa"/>
              <w:left w:w="108" w:type="dxa"/>
              <w:bottom w:w="0" w:type="dxa"/>
              <w:right w:w="108" w:type="dxa"/>
            </w:tcMar>
            <w:hideMark/>
          </w:tcPr>
          <w:p w14:paraId="714A2D91" w14:textId="77777777" w:rsidR="007657AA" w:rsidRPr="00890451" w:rsidRDefault="007657AA" w:rsidP="00341EA5">
            <w:pPr>
              <w:jc w:val="both"/>
              <w:rPr>
                <w:rFonts w:asciiTheme="minorHAnsi" w:eastAsia="Calibri" w:hAnsiTheme="minorHAnsi" w:cstheme="minorHAnsi"/>
                <w:i/>
                <w:iCs/>
                <w:color w:val="FF0000"/>
                <w:szCs w:val="22"/>
              </w:rPr>
            </w:pPr>
          </w:p>
        </w:tc>
      </w:tr>
    </w:tbl>
    <w:p w14:paraId="657D0BE6" w14:textId="77777777" w:rsidR="007657AA" w:rsidRPr="00890451" w:rsidRDefault="007657AA" w:rsidP="00341EA5">
      <w:pPr>
        <w:pStyle w:val="ListParagraph"/>
        <w:jc w:val="both"/>
        <w:rPr>
          <w:rFonts w:asciiTheme="minorHAnsi" w:hAnsiTheme="minorHAnsi" w:cstheme="minorHAnsi"/>
          <w:color w:val="1F497D"/>
        </w:rPr>
      </w:pPr>
    </w:p>
    <w:p w14:paraId="093E7496" w14:textId="77777777" w:rsidR="007657AA" w:rsidRPr="00EE7658" w:rsidRDefault="00EE7658" w:rsidP="00341EA5">
      <w:pPr>
        <w:pStyle w:val="ListParagraph"/>
        <w:jc w:val="both"/>
        <w:rPr>
          <w:rFonts w:asciiTheme="minorHAnsi" w:hAnsiTheme="minorHAnsi" w:cstheme="minorHAnsi"/>
          <w:i/>
          <w:sz w:val="18"/>
          <w:szCs w:val="18"/>
          <w:lang w:val="fr-CA"/>
        </w:rPr>
      </w:pPr>
      <w:r>
        <w:rPr>
          <w:rFonts w:asciiTheme="minorHAnsi" w:hAnsiTheme="minorHAnsi" w:cstheme="minorHAnsi"/>
          <w:i/>
          <w:iCs/>
          <w:sz w:val="18"/>
          <w:szCs w:val="18"/>
          <w:lang w:val="fr-CA"/>
        </w:rPr>
        <w:t>Tableau 7b : Détails des essais de débit</w:t>
      </w:r>
    </w:p>
    <w:tbl>
      <w:tblPr>
        <w:tblW w:w="8830" w:type="dxa"/>
        <w:tblInd w:w="720" w:type="dxa"/>
        <w:tblCellMar>
          <w:left w:w="0" w:type="dxa"/>
          <w:right w:w="0" w:type="dxa"/>
        </w:tblCellMar>
        <w:tblLook w:val="04A0" w:firstRow="1" w:lastRow="0" w:firstColumn="1" w:lastColumn="0" w:noHBand="0" w:noVBand="1"/>
      </w:tblPr>
      <w:tblGrid>
        <w:gridCol w:w="1110"/>
        <w:gridCol w:w="1048"/>
        <w:gridCol w:w="1031"/>
        <w:gridCol w:w="5641"/>
      </w:tblGrid>
      <w:tr w:rsidR="00926C20" w:rsidRPr="00EE7658" w14:paraId="2CE03C88" w14:textId="77777777" w:rsidTr="000126BD">
        <w:trPr>
          <w:trHeight w:val="556"/>
        </w:trPr>
        <w:tc>
          <w:tcPr>
            <w:tcW w:w="21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B65E6" w14:textId="77777777" w:rsidR="007657AA" w:rsidRPr="00890451" w:rsidRDefault="00EE7658" w:rsidP="00341EA5">
            <w:pPr>
              <w:jc w:val="center"/>
              <w:rPr>
                <w:rFonts w:asciiTheme="minorHAnsi" w:hAnsiTheme="minorHAnsi" w:cstheme="minorHAnsi"/>
                <w:b/>
                <w:bCs/>
                <w:sz w:val="20"/>
              </w:rPr>
            </w:pPr>
            <w:r>
              <w:rPr>
                <w:rFonts w:asciiTheme="minorHAnsi" w:hAnsiTheme="minorHAnsi" w:cstheme="minorHAnsi"/>
                <w:b/>
                <w:bCs/>
                <w:sz w:val="20"/>
                <w:lang w:val="fr-CA"/>
              </w:rPr>
              <w:t xml:space="preserve">Pression </w:t>
            </w:r>
            <w:r>
              <w:rPr>
                <w:rFonts w:asciiTheme="minorHAnsi" w:hAnsiTheme="minorHAnsi" w:cstheme="minorHAnsi"/>
                <w:b/>
                <w:bCs/>
                <w:sz w:val="20"/>
                <w:lang w:val="fr-CA"/>
              </w:rPr>
              <w:t>différentielle (kPa)</w:t>
            </w:r>
          </w:p>
        </w:tc>
        <w:tc>
          <w:tcPr>
            <w:tcW w:w="1031" w:type="dxa"/>
            <w:vMerge w:val="restart"/>
            <w:tcBorders>
              <w:top w:val="single" w:sz="8" w:space="0" w:color="auto"/>
              <w:left w:val="nil"/>
              <w:right w:val="single" w:sz="8" w:space="0" w:color="auto"/>
            </w:tcBorders>
          </w:tcPr>
          <w:p w14:paraId="1C51065E" w14:textId="77777777" w:rsidR="007657AA" w:rsidRPr="00EE7658" w:rsidRDefault="00EE7658" w:rsidP="00341EA5">
            <w:pPr>
              <w:jc w:val="center"/>
              <w:rPr>
                <w:rFonts w:asciiTheme="minorHAnsi" w:hAnsiTheme="minorHAnsi" w:cstheme="minorHAnsi"/>
                <w:b/>
                <w:bCs/>
                <w:sz w:val="20"/>
                <w:lang w:val="fr-CA"/>
              </w:rPr>
            </w:pPr>
            <w:r>
              <w:rPr>
                <w:rFonts w:asciiTheme="minorHAnsi" w:hAnsiTheme="minorHAnsi" w:cstheme="minorHAnsi"/>
                <w:b/>
                <w:bCs/>
                <w:sz w:val="20"/>
                <w:lang w:val="fr-CA"/>
              </w:rPr>
              <w:t>Durée élevée du test</w:t>
            </w:r>
          </w:p>
          <w:p w14:paraId="6B6E0782" w14:textId="77777777" w:rsidR="007657AA" w:rsidRPr="00EE7658" w:rsidRDefault="00EE7658" w:rsidP="00341EA5">
            <w:pPr>
              <w:jc w:val="center"/>
              <w:rPr>
                <w:rFonts w:asciiTheme="minorHAnsi" w:hAnsiTheme="minorHAnsi" w:cstheme="minorHAnsi"/>
                <w:b/>
                <w:bCs/>
                <w:sz w:val="20"/>
                <w:lang w:val="fr-CA"/>
              </w:rPr>
            </w:pPr>
            <w:r>
              <w:rPr>
                <w:rFonts w:asciiTheme="minorHAnsi" w:hAnsiTheme="minorHAnsi" w:cstheme="minorHAnsi"/>
                <w:b/>
                <w:bCs/>
                <w:sz w:val="20"/>
                <w:lang w:val="fr-CA"/>
              </w:rPr>
              <w:t>(</w:t>
            </w:r>
            <w:proofErr w:type="gramStart"/>
            <w:r>
              <w:rPr>
                <w:rFonts w:asciiTheme="minorHAnsi" w:hAnsiTheme="minorHAnsi" w:cstheme="minorHAnsi"/>
                <w:b/>
                <w:bCs/>
                <w:sz w:val="20"/>
                <w:lang w:val="fr-CA"/>
              </w:rPr>
              <w:t>min</w:t>
            </w:r>
            <w:proofErr w:type="gramEnd"/>
            <w:r>
              <w:rPr>
                <w:rFonts w:asciiTheme="minorHAnsi" w:hAnsiTheme="minorHAnsi" w:cstheme="minorHAnsi"/>
                <w:b/>
                <w:bCs/>
                <w:sz w:val="20"/>
                <w:lang w:val="fr-CA"/>
              </w:rPr>
              <w:t>)</w:t>
            </w:r>
          </w:p>
        </w:tc>
        <w:tc>
          <w:tcPr>
            <w:tcW w:w="5641" w:type="dxa"/>
            <w:vMerge w:val="restart"/>
            <w:tcBorders>
              <w:top w:val="single" w:sz="8" w:space="0" w:color="auto"/>
              <w:left w:val="single" w:sz="8" w:space="0" w:color="auto"/>
              <w:right w:val="single" w:sz="8" w:space="0" w:color="auto"/>
            </w:tcBorders>
          </w:tcPr>
          <w:p w14:paraId="7722EB60" w14:textId="77777777" w:rsidR="007657AA" w:rsidRPr="00EE7658" w:rsidRDefault="007657AA" w:rsidP="00341EA5">
            <w:pPr>
              <w:tabs>
                <w:tab w:val="left" w:pos="2296"/>
                <w:tab w:val="center" w:pos="2810"/>
              </w:tabs>
              <w:jc w:val="center"/>
              <w:rPr>
                <w:rFonts w:asciiTheme="minorHAnsi" w:hAnsiTheme="minorHAnsi" w:cstheme="minorHAnsi"/>
                <w:b/>
                <w:bCs/>
                <w:sz w:val="20"/>
                <w:lang w:val="fr-CA"/>
              </w:rPr>
            </w:pPr>
          </w:p>
          <w:p w14:paraId="11ACCA79" w14:textId="77777777" w:rsidR="007657AA" w:rsidRPr="00EE7658" w:rsidRDefault="00EE7658" w:rsidP="00341EA5">
            <w:pPr>
              <w:jc w:val="center"/>
              <w:rPr>
                <w:rFonts w:asciiTheme="minorHAnsi" w:eastAsia="Calibri" w:hAnsiTheme="minorHAnsi" w:cstheme="minorHAnsi"/>
                <w:b/>
                <w:bCs/>
                <w:sz w:val="20"/>
                <w:lang w:val="fr-CA"/>
              </w:rPr>
            </w:pPr>
            <w:r>
              <w:rPr>
                <w:rFonts w:asciiTheme="minorHAnsi" w:hAnsiTheme="minorHAnsi" w:cstheme="minorHAnsi"/>
                <w:b/>
                <w:bCs/>
                <w:sz w:val="20"/>
                <w:lang w:val="fr-CA"/>
              </w:rPr>
              <w:t>Indiquer les éléments de la barrière de puits soumis aux essais de mise en pression</w:t>
            </w:r>
          </w:p>
        </w:tc>
      </w:tr>
      <w:tr w:rsidR="00926C20" w14:paraId="29409068" w14:textId="77777777" w:rsidTr="000126BD">
        <w:trPr>
          <w:trHeight w:val="239"/>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7EE634" w14:textId="77777777" w:rsidR="007657AA" w:rsidRPr="00890451" w:rsidRDefault="00EE7658" w:rsidP="00341EA5">
            <w:pPr>
              <w:jc w:val="center"/>
              <w:rPr>
                <w:rFonts w:asciiTheme="minorHAnsi" w:hAnsiTheme="minorHAnsi" w:cstheme="minorHAnsi"/>
                <w:b/>
                <w:bCs/>
                <w:sz w:val="20"/>
              </w:rPr>
            </w:pPr>
            <w:r>
              <w:rPr>
                <w:rFonts w:asciiTheme="minorHAnsi" w:hAnsiTheme="minorHAnsi" w:cstheme="minorHAnsi"/>
                <w:b/>
                <w:bCs/>
                <w:sz w:val="20"/>
                <w:lang w:val="fr-CA"/>
              </w:rPr>
              <w:t>Faible</w:t>
            </w:r>
          </w:p>
        </w:tc>
        <w:tc>
          <w:tcPr>
            <w:tcW w:w="1048" w:type="dxa"/>
            <w:tcBorders>
              <w:top w:val="single" w:sz="8" w:space="0" w:color="auto"/>
              <w:left w:val="single" w:sz="8" w:space="0" w:color="auto"/>
              <w:bottom w:val="single" w:sz="8" w:space="0" w:color="auto"/>
              <w:right w:val="single" w:sz="8" w:space="0" w:color="auto"/>
            </w:tcBorders>
          </w:tcPr>
          <w:p w14:paraId="6C522697" w14:textId="77777777" w:rsidR="007657AA" w:rsidRPr="00890451" w:rsidRDefault="00EE7658" w:rsidP="00341EA5">
            <w:pPr>
              <w:jc w:val="center"/>
              <w:rPr>
                <w:rFonts w:asciiTheme="minorHAnsi" w:hAnsiTheme="minorHAnsi" w:cstheme="minorHAnsi"/>
                <w:b/>
                <w:bCs/>
                <w:sz w:val="20"/>
              </w:rPr>
            </w:pPr>
            <w:r>
              <w:rPr>
                <w:rFonts w:asciiTheme="minorHAnsi" w:hAnsiTheme="minorHAnsi" w:cstheme="minorHAnsi"/>
                <w:b/>
                <w:bCs/>
                <w:sz w:val="20"/>
                <w:lang w:val="fr-CA"/>
              </w:rPr>
              <w:t>Élevé</w:t>
            </w:r>
          </w:p>
        </w:tc>
        <w:tc>
          <w:tcPr>
            <w:tcW w:w="1031" w:type="dxa"/>
            <w:vMerge/>
            <w:tcBorders>
              <w:left w:val="nil"/>
              <w:bottom w:val="single" w:sz="8" w:space="0" w:color="auto"/>
              <w:right w:val="single" w:sz="8" w:space="0" w:color="auto"/>
            </w:tcBorders>
          </w:tcPr>
          <w:p w14:paraId="269F568F" w14:textId="77777777" w:rsidR="007657AA" w:rsidRPr="00890451" w:rsidRDefault="007657AA" w:rsidP="00341EA5">
            <w:pPr>
              <w:jc w:val="center"/>
              <w:rPr>
                <w:rFonts w:asciiTheme="minorHAnsi" w:hAnsiTheme="minorHAnsi" w:cstheme="minorHAnsi"/>
                <w:b/>
                <w:bCs/>
                <w:sz w:val="20"/>
              </w:rPr>
            </w:pPr>
          </w:p>
        </w:tc>
        <w:tc>
          <w:tcPr>
            <w:tcW w:w="5641" w:type="dxa"/>
            <w:vMerge/>
            <w:tcBorders>
              <w:left w:val="single" w:sz="8" w:space="0" w:color="auto"/>
              <w:bottom w:val="single" w:sz="8" w:space="0" w:color="auto"/>
              <w:right w:val="single" w:sz="8" w:space="0" w:color="auto"/>
            </w:tcBorders>
          </w:tcPr>
          <w:p w14:paraId="49C86E69" w14:textId="77777777" w:rsidR="007657AA" w:rsidRPr="00890451" w:rsidRDefault="007657AA" w:rsidP="00341EA5">
            <w:pPr>
              <w:jc w:val="center"/>
              <w:rPr>
                <w:rFonts w:asciiTheme="minorHAnsi" w:hAnsiTheme="minorHAnsi" w:cstheme="minorHAnsi"/>
                <w:b/>
                <w:bCs/>
                <w:sz w:val="20"/>
              </w:rPr>
            </w:pPr>
          </w:p>
        </w:tc>
      </w:tr>
      <w:tr w:rsidR="00926C20" w14:paraId="45C408C8" w14:textId="77777777" w:rsidTr="00CE0575">
        <w:trPr>
          <w:trHeight w:val="219"/>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0AC97" w14:textId="77777777" w:rsidR="007657AA" w:rsidRPr="00890451" w:rsidRDefault="007657AA" w:rsidP="00341EA5">
            <w:pPr>
              <w:jc w:val="both"/>
              <w:rPr>
                <w:rFonts w:asciiTheme="minorHAnsi" w:eastAsia="Calibri" w:hAnsiTheme="minorHAnsi" w:cstheme="minorHAnsi"/>
                <w:i/>
                <w:iCs/>
                <w:color w:val="FF0000"/>
                <w:sz w:val="20"/>
              </w:rPr>
            </w:pPr>
          </w:p>
        </w:tc>
        <w:tc>
          <w:tcPr>
            <w:tcW w:w="1048" w:type="dxa"/>
            <w:tcBorders>
              <w:top w:val="nil"/>
              <w:left w:val="single" w:sz="8" w:space="0" w:color="auto"/>
              <w:bottom w:val="single" w:sz="8" w:space="0" w:color="auto"/>
              <w:right w:val="single" w:sz="8" w:space="0" w:color="auto"/>
            </w:tcBorders>
          </w:tcPr>
          <w:p w14:paraId="2819E949" w14:textId="77777777" w:rsidR="007657AA" w:rsidRPr="00890451" w:rsidRDefault="007657AA" w:rsidP="00341EA5">
            <w:pPr>
              <w:jc w:val="both"/>
              <w:rPr>
                <w:rFonts w:asciiTheme="minorHAnsi" w:eastAsia="Calibri" w:hAnsiTheme="minorHAnsi" w:cstheme="minorHAnsi"/>
                <w:i/>
                <w:iCs/>
                <w:color w:val="FF0000"/>
                <w:sz w:val="20"/>
              </w:rPr>
            </w:pPr>
          </w:p>
        </w:tc>
        <w:tc>
          <w:tcPr>
            <w:tcW w:w="1031" w:type="dxa"/>
            <w:tcBorders>
              <w:top w:val="single" w:sz="8" w:space="0" w:color="auto"/>
              <w:left w:val="nil"/>
              <w:bottom w:val="single" w:sz="8" w:space="0" w:color="auto"/>
              <w:right w:val="single" w:sz="8" w:space="0" w:color="auto"/>
            </w:tcBorders>
          </w:tcPr>
          <w:p w14:paraId="0517537D" w14:textId="77777777" w:rsidR="007657AA" w:rsidRPr="00890451" w:rsidRDefault="007657AA" w:rsidP="00341EA5">
            <w:pPr>
              <w:jc w:val="both"/>
              <w:rPr>
                <w:rFonts w:asciiTheme="minorHAnsi" w:eastAsia="Calibri" w:hAnsiTheme="minorHAnsi" w:cstheme="minorHAnsi"/>
                <w:i/>
                <w:iCs/>
                <w:color w:val="FF0000"/>
                <w:sz w:val="20"/>
              </w:rPr>
            </w:pPr>
          </w:p>
        </w:tc>
        <w:tc>
          <w:tcPr>
            <w:tcW w:w="5641" w:type="dxa"/>
            <w:tcBorders>
              <w:top w:val="single" w:sz="8" w:space="0" w:color="auto"/>
              <w:left w:val="single" w:sz="8" w:space="0" w:color="auto"/>
              <w:bottom w:val="single" w:sz="8" w:space="0" w:color="auto"/>
              <w:right w:val="single" w:sz="8" w:space="0" w:color="auto"/>
            </w:tcBorders>
          </w:tcPr>
          <w:p w14:paraId="6AEA9E33" w14:textId="77777777" w:rsidR="007657AA" w:rsidRPr="00890451" w:rsidRDefault="007657AA" w:rsidP="00341EA5">
            <w:pPr>
              <w:jc w:val="both"/>
              <w:rPr>
                <w:rFonts w:asciiTheme="minorHAnsi" w:eastAsia="Calibri" w:hAnsiTheme="minorHAnsi" w:cstheme="minorHAnsi"/>
                <w:i/>
                <w:iCs/>
                <w:color w:val="FF0000"/>
                <w:sz w:val="20"/>
              </w:rPr>
            </w:pPr>
          </w:p>
        </w:tc>
      </w:tr>
      <w:tr w:rsidR="00926C20" w14:paraId="5E1343ED" w14:textId="77777777" w:rsidTr="00CE0575">
        <w:trPr>
          <w:trHeight w:val="219"/>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1BD0C" w14:textId="77777777" w:rsidR="007657AA" w:rsidRPr="00890451" w:rsidRDefault="007657AA" w:rsidP="00341EA5">
            <w:pPr>
              <w:jc w:val="both"/>
              <w:rPr>
                <w:rFonts w:asciiTheme="minorHAnsi" w:eastAsia="Calibri" w:hAnsiTheme="minorHAnsi" w:cstheme="minorHAnsi"/>
                <w:i/>
                <w:iCs/>
                <w:color w:val="FF0000"/>
                <w:szCs w:val="22"/>
              </w:rPr>
            </w:pPr>
          </w:p>
        </w:tc>
        <w:tc>
          <w:tcPr>
            <w:tcW w:w="1048" w:type="dxa"/>
            <w:tcBorders>
              <w:top w:val="nil"/>
              <w:left w:val="single" w:sz="8" w:space="0" w:color="auto"/>
              <w:bottom w:val="single" w:sz="8" w:space="0" w:color="auto"/>
              <w:right w:val="single" w:sz="8" w:space="0" w:color="auto"/>
            </w:tcBorders>
          </w:tcPr>
          <w:p w14:paraId="4E0E2769" w14:textId="77777777" w:rsidR="007657AA" w:rsidRPr="00890451" w:rsidRDefault="007657AA" w:rsidP="00341EA5">
            <w:pPr>
              <w:jc w:val="both"/>
              <w:rPr>
                <w:rFonts w:asciiTheme="minorHAnsi" w:eastAsia="Calibri" w:hAnsiTheme="minorHAnsi" w:cstheme="minorHAnsi"/>
                <w:i/>
                <w:iCs/>
                <w:color w:val="FF0000"/>
                <w:szCs w:val="22"/>
              </w:rPr>
            </w:pPr>
          </w:p>
        </w:tc>
        <w:tc>
          <w:tcPr>
            <w:tcW w:w="1031" w:type="dxa"/>
            <w:tcBorders>
              <w:top w:val="single" w:sz="8" w:space="0" w:color="auto"/>
              <w:left w:val="nil"/>
              <w:bottom w:val="single" w:sz="8" w:space="0" w:color="auto"/>
              <w:right w:val="single" w:sz="8" w:space="0" w:color="auto"/>
            </w:tcBorders>
          </w:tcPr>
          <w:p w14:paraId="100ACDE0" w14:textId="77777777" w:rsidR="007657AA" w:rsidRPr="00890451" w:rsidRDefault="007657AA" w:rsidP="00341EA5">
            <w:pPr>
              <w:jc w:val="both"/>
              <w:rPr>
                <w:rFonts w:asciiTheme="minorHAnsi" w:eastAsia="Calibri" w:hAnsiTheme="minorHAnsi" w:cstheme="minorHAnsi"/>
                <w:i/>
                <w:iCs/>
                <w:color w:val="FF0000"/>
                <w:szCs w:val="22"/>
              </w:rPr>
            </w:pPr>
          </w:p>
        </w:tc>
        <w:tc>
          <w:tcPr>
            <w:tcW w:w="5641" w:type="dxa"/>
            <w:tcBorders>
              <w:top w:val="single" w:sz="8" w:space="0" w:color="auto"/>
              <w:left w:val="single" w:sz="8" w:space="0" w:color="auto"/>
              <w:bottom w:val="single" w:sz="8" w:space="0" w:color="auto"/>
              <w:right w:val="single" w:sz="8" w:space="0" w:color="auto"/>
            </w:tcBorders>
          </w:tcPr>
          <w:p w14:paraId="0988BEFA" w14:textId="77777777" w:rsidR="007657AA" w:rsidRPr="00890451" w:rsidRDefault="007657AA" w:rsidP="00341EA5">
            <w:pPr>
              <w:jc w:val="both"/>
              <w:rPr>
                <w:rFonts w:asciiTheme="minorHAnsi" w:eastAsia="Calibri" w:hAnsiTheme="minorHAnsi" w:cstheme="minorHAnsi"/>
                <w:i/>
                <w:iCs/>
                <w:color w:val="FF0000"/>
                <w:szCs w:val="22"/>
              </w:rPr>
            </w:pPr>
          </w:p>
        </w:tc>
      </w:tr>
      <w:tr w:rsidR="00926C20" w14:paraId="44E7F4DA" w14:textId="77777777" w:rsidTr="00CE0575">
        <w:trPr>
          <w:trHeight w:val="201"/>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1C366" w14:textId="77777777" w:rsidR="007657AA" w:rsidRPr="00890451" w:rsidRDefault="007657AA" w:rsidP="00341EA5">
            <w:pPr>
              <w:jc w:val="both"/>
              <w:rPr>
                <w:rFonts w:asciiTheme="minorHAnsi" w:eastAsia="Calibri" w:hAnsiTheme="minorHAnsi" w:cstheme="minorHAnsi"/>
                <w:i/>
                <w:iCs/>
                <w:color w:val="FF0000"/>
                <w:szCs w:val="22"/>
              </w:rPr>
            </w:pPr>
          </w:p>
        </w:tc>
        <w:tc>
          <w:tcPr>
            <w:tcW w:w="1048" w:type="dxa"/>
            <w:tcBorders>
              <w:top w:val="nil"/>
              <w:left w:val="single" w:sz="8" w:space="0" w:color="auto"/>
              <w:bottom w:val="single" w:sz="8" w:space="0" w:color="auto"/>
              <w:right w:val="single" w:sz="8" w:space="0" w:color="auto"/>
            </w:tcBorders>
          </w:tcPr>
          <w:p w14:paraId="3E51F3E6" w14:textId="77777777" w:rsidR="007657AA" w:rsidRPr="00890451" w:rsidRDefault="007657AA" w:rsidP="00341EA5">
            <w:pPr>
              <w:jc w:val="both"/>
              <w:rPr>
                <w:rFonts w:asciiTheme="minorHAnsi" w:eastAsia="Calibri" w:hAnsiTheme="minorHAnsi" w:cstheme="minorHAnsi"/>
                <w:i/>
                <w:iCs/>
                <w:color w:val="FF0000"/>
                <w:szCs w:val="22"/>
              </w:rPr>
            </w:pPr>
          </w:p>
        </w:tc>
        <w:tc>
          <w:tcPr>
            <w:tcW w:w="1031" w:type="dxa"/>
            <w:tcBorders>
              <w:top w:val="single" w:sz="8" w:space="0" w:color="auto"/>
              <w:left w:val="nil"/>
              <w:bottom w:val="single" w:sz="8" w:space="0" w:color="auto"/>
              <w:right w:val="single" w:sz="8" w:space="0" w:color="auto"/>
            </w:tcBorders>
          </w:tcPr>
          <w:p w14:paraId="6906A235" w14:textId="77777777" w:rsidR="007657AA" w:rsidRPr="00890451" w:rsidRDefault="007657AA" w:rsidP="00341EA5">
            <w:pPr>
              <w:jc w:val="both"/>
              <w:rPr>
                <w:rFonts w:asciiTheme="minorHAnsi" w:eastAsia="Calibri" w:hAnsiTheme="minorHAnsi" w:cstheme="minorHAnsi"/>
                <w:i/>
                <w:iCs/>
                <w:color w:val="FF0000"/>
                <w:szCs w:val="22"/>
              </w:rPr>
            </w:pPr>
          </w:p>
        </w:tc>
        <w:tc>
          <w:tcPr>
            <w:tcW w:w="5641" w:type="dxa"/>
            <w:tcBorders>
              <w:top w:val="single" w:sz="8" w:space="0" w:color="auto"/>
              <w:left w:val="single" w:sz="8" w:space="0" w:color="auto"/>
              <w:bottom w:val="single" w:sz="8" w:space="0" w:color="auto"/>
              <w:right w:val="single" w:sz="8" w:space="0" w:color="auto"/>
            </w:tcBorders>
          </w:tcPr>
          <w:p w14:paraId="3E89BB6C" w14:textId="77777777" w:rsidR="007657AA" w:rsidRPr="00890451" w:rsidRDefault="007657AA" w:rsidP="00341EA5">
            <w:pPr>
              <w:jc w:val="both"/>
              <w:rPr>
                <w:rFonts w:asciiTheme="minorHAnsi" w:eastAsia="Calibri" w:hAnsiTheme="minorHAnsi" w:cstheme="minorHAnsi"/>
                <w:i/>
                <w:iCs/>
                <w:color w:val="FF0000"/>
                <w:szCs w:val="22"/>
              </w:rPr>
            </w:pPr>
          </w:p>
        </w:tc>
      </w:tr>
      <w:tr w:rsidR="00926C20" w14:paraId="4907559E" w14:textId="77777777" w:rsidTr="00CE0575">
        <w:trPr>
          <w:trHeight w:val="183"/>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92823" w14:textId="77777777" w:rsidR="007657AA" w:rsidRPr="00890451" w:rsidRDefault="007657AA" w:rsidP="00341EA5">
            <w:pPr>
              <w:jc w:val="both"/>
              <w:rPr>
                <w:rFonts w:asciiTheme="minorHAnsi" w:eastAsia="Calibri" w:hAnsiTheme="minorHAnsi" w:cstheme="minorHAnsi"/>
                <w:i/>
                <w:iCs/>
                <w:color w:val="FF0000"/>
                <w:szCs w:val="22"/>
              </w:rPr>
            </w:pPr>
          </w:p>
        </w:tc>
        <w:tc>
          <w:tcPr>
            <w:tcW w:w="1048" w:type="dxa"/>
            <w:tcBorders>
              <w:top w:val="nil"/>
              <w:left w:val="single" w:sz="8" w:space="0" w:color="auto"/>
              <w:bottom w:val="single" w:sz="8" w:space="0" w:color="auto"/>
              <w:right w:val="single" w:sz="8" w:space="0" w:color="auto"/>
            </w:tcBorders>
          </w:tcPr>
          <w:p w14:paraId="2175917F" w14:textId="77777777" w:rsidR="007657AA" w:rsidRPr="00890451" w:rsidRDefault="007657AA" w:rsidP="00341EA5">
            <w:pPr>
              <w:jc w:val="both"/>
              <w:rPr>
                <w:rFonts w:asciiTheme="minorHAnsi" w:eastAsia="Calibri" w:hAnsiTheme="minorHAnsi" w:cstheme="minorHAnsi"/>
                <w:i/>
                <w:iCs/>
                <w:color w:val="FF0000"/>
                <w:szCs w:val="22"/>
              </w:rPr>
            </w:pPr>
          </w:p>
        </w:tc>
        <w:tc>
          <w:tcPr>
            <w:tcW w:w="1031" w:type="dxa"/>
            <w:tcBorders>
              <w:top w:val="single" w:sz="8" w:space="0" w:color="auto"/>
              <w:left w:val="nil"/>
              <w:bottom w:val="single" w:sz="8" w:space="0" w:color="auto"/>
              <w:right w:val="single" w:sz="8" w:space="0" w:color="auto"/>
            </w:tcBorders>
          </w:tcPr>
          <w:p w14:paraId="365B7341" w14:textId="77777777" w:rsidR="007657AA" w:rsidRPr="00890451" w:rsidRDefault="007657AA" w:rsidP="00341EA5">
            <w:pPr>
              <w:jc w:val="both"/>
              <w:rPr>
                <w:rFonts w:asciiTheme="minorHAnsi" w:eastAsia="Calibri" w:hAnsiTheme="minorHAnsi" w:cstheme="minorHAnsi"/>
                <w:i/>
                <w:iCs/>
                <w:color w:val="FF0000"/>
                <w:szCs w:val="22"/>
              </w:rPr>
            </w:pPr>
          </w:p>
        </w:tc>
        <w:tc>
          <w:tcPr>
            <w:tcW w:w="5641" w:type="dxa"/>
            <w:tcBorders>
              <w:top w:val="single" w:sz="8" w:space="0" w:color="auto"/>
              <w:left w:val="single" w:sz="8" w:space="0" w:color="auto"/>
              <w:bottom w:val="single" w:sz="8" w:space="0" w:color="auto"/>
              <w:right w:val="single" w:sz="8" w:space="0" w:color="auto"/>
            </w:tcBorders>
          </w:tcPr>
          <w:p w14:paraId="6D614E57" w14:textId="77777777" w:rsidR="007657AA" w:rsidRPr="00890451" w:rsidRDefault="007657AA" w:rsidP="00341EA5">
            <w:pPr>
              <w:jc w:val="both"/>
              <w:rPr>
                <w:rFonts w:asciiTheme="minorHAnsi" w:eastAsia="Calibri" w:hAnsiTheme="minorHAnsi" w:cstheme="minorHAnsi"/>
                <w:i/>
                <w:iCs/>
                <w:color w:val="FF0000"/>
                <w:szCs w:val="22"/>
              </w:rPr>
            </w:pPr>
          </w:p>
        </w:tc>
      </w:tr>
    </w:tbl>
    <w:p w14:paraId="396C6B89" w14:textId="77777777" w:rsidR="007657AA" w:rsidRPr="00890451" w:rsidRDefault="007657AA" w:rsidP="00341EA5">
      <w:pPr>
        <w:pStyle w:val="ListParagraph"/>
        <w:jc w:val="both"/>
        <w:rPr>
          <w:rFonts w:asciiTheme="minorHAnsi" w:hAnsiTheme="minorHAnsi" w:cstheme="minorHAnsi"/>
          <w:color w:val="0000FF"/>
          <w:szCs w:val="22"/>
        </w:rPr>
      </w:pPr>
    </w:p>
    <w:p w14:paraId="0F663825" w14:textId="77777777" w:rsidR="007657AA" w:rsidRPr="00890451" w:rsidRDefault="00EE7658" w:rsidP="00341EA5">
      <w:pPr>
        <w:pStyle w:val="ListParagraph"/>
        <w:jc w:val="both"/>
        <w:rPr>
          <w:rFonts w:asciiTheme="minorHAnsi" w:hAnsiTheme="minorHAnsi" w:cstheme="minorHAnsi"/>
          <w:color w:val="0000FF"/>
          <w:szCs w:val="22"/>
        </w:rPr>
      </w:pPr>
      <w:r>
        <w:rPr>
          <w:rFonts w:asciiTheme="minorHAnsi" w:hAnsiTheme="minorHAnsi" w:cstheme="minorHAnsi"/>
          <w:color w:val="0000FF"/>
          <w:szCs w:val="22"/>
          <w:lang w:val="fr-CA"/>
        </w:rPr>
        <w:t xml:space="preserve">Précisez clairement les éléments de la barrière du puits qui </w:t>
      </w:r>
      <w:r>
        <w:rPr>
          <w:rFonts w:asciiTheme="minorHAnsi" w:hAnsiTheme="minorHAnsi" w:cstheme="minorHAnsi"/>
          <w:b/>
          <w:bCs/>
          <w:color w:val="0000FF"/>
          <w:szCs w:val="22"/>
          <w:u w:val="single"/>
          <w:lang w:val="fr-CA"/>
        </w:rPr>
        <w:t>NE</w:t>
      </w:r>
      <w:r>
        <w:rPr>
          <w:rFonts w:asciiTheme="minorHAnsi" w:hAnsiTheme="minorHAnsi" w:cstheme="minorHAnsi"/>
          <w:color w:val="0000FF"/>
          <w:szCs w:val="22"/>
          <w:lang w:val="fr-CA"/>
        </w:rPr>
        <w:t xml:space="preserve"> doivent </w:t>
      </w:r>
      <w:r>
        <w:rPr>
          <w:rFonts w:asciiTheme="minorHAnsi" w:hAnsiTheme="minorHAnsi" w:cstheme="minorHAnsi"/>
          <w:b/>
          <w:bCs/>
          <w:color w:val="0000FF"/>
          <w:szCs w:val="22"/>
          <w:u w:val="single"/>
          <w:lang w:val="fr-CA"/>
        </w:rPr>
        <w:t>PAS</w:t>
      </w:r>
      <w:r>
        <w:rPr>
          <w:rFonts w:asciiTheme="minorHAnsi" w:hAnsiTheme="minorHAnsi" w:cstheme="minorHAnsi"/>
          <w:color w:val="0000FF"/>
          <w:szCs w:val="22"/>
          <w:lang w:val="fr-CA"/>
        </w:rPr>
        <w:t xml:space="preserve"> être mis à l’essai dans le sens du débit afin de confirmer leur intégrité pour la pression de fonctionnement maximale prévue. Expliquez pourquoi.</w:t>
      </w:r>
    </w:p>
    <w:p w14:paraId="5F84A0F5" w14:textId="77777777" w:rsidR="007657AA" w:rsidRPr="00890451" w:rsidRDefault="007657AA" w:rsidP="00341EA5">
      <w:pPr>
        <w:jc w:val="both"/>
        <w:rPr>
          <w:rFonts w:asciiTheme="minorHAnsi" w:hAnsiTheme="minorHAnsi" w:cstheme="minorHAnsi"/>
          <w:color w:val="0000FF"/>
          <w:szCs w:val="22"/>
        </w:rPr>
      </w:pPr>
    </w:p>
    <w:tbl>
      <w:tblPr>
        <w:tblW w:w="0" w:type="auto"/>
        <w:tblCellSpacing w:w="20" w:type="dxa"/>
        <w:tblInd w:w="7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606"/>
      </w:tblGrid>
      <w:tr w:rsidR="00926C20" w14:paraId="475FACDF" w14:textId="77777777" w:rsidTr="000126BD">
        <w:trPr>
          <w:trHeight w:val="767"/>
          <w:tblCellSpacing w:w="20" w:type="dxa"/>
        </w:trPr>
        <w:tc>
          <w:tcPr>
            <w:tcW w:w="8838" w:type="dxa"/>
            <w:shd w:val="clear" w:color="auto" w:fill="auto"/>
          </w:tcPr>
          <w:p w14:paraId="7E1FB5B6" w14:textId="77777777" w:rsidR="007657AA" w:rsidRPr="00890451" w:rsidRDefault="00EE7658" w:rsidP="00341EA5">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[Veuillez taper ici]</w:t>
            </w:r>
          </w:p>
          <w:p w14:paraId="218AF7BD" w14:textId="77777777" w:rsidR="001C120E" w:rsidRPr="00890451" w:rsidRDefault="001C120E" w:rsidP="00341EA5">
            <w:pPr>
              <w:pStyle w:val="SectText"/>
              <w:spacing w:after="0"/>
              <w:ind w:left="0"/>
              <w:rPr>
                <w:rFonts w:asciiTheme="minorHAnsi" w:hAnsiTheme="minorHAnsi" w:cstheme="minorHAnsi"/>
              </w:rPr>
            </w:pPr>
          </w:p>
          <w:p w14:paraId="6B4EC16F" w14:textId="77777777" w:rsidR="007657AA" w:rsidRPr="00890451" w:rsidRDefault="007657AA" w:rsidP="00341EA5">
            <w:pPr>
              <w:jc w:val="both"/>
              <w:rPr>
                <w:rFonts w:asciiTheme="minorHAnsi" w:hAnsiTheme="minorHAnsi" w:cstheme="minorHAnsi"/>
              </w:rPr>
            </w:pPr>
          </w:p>
        </w:tc>
      </w:tr>
    </w:tbl>
    <w:p w14:paraId="3C77B011" w14:textId="77777777" w:rsidR="007657AA" w:rsidRPr="00890451" w:rsidRDefault="00EE7658" w:rsidP="00341EA5">
      <w:pPr>
        <w:pStyle w:val="Heading2"/>
        <w:jc w:val="both"/>
        <w:rPr>
          <w:rFonts w:asciiTheme="minorHAnsi" w:hAnsiTheme="minorHAnsi" w:cstheme="minorHAnsi"/>
        </w:rPr>
      </w:pPr>
      <w:r>
        <w:rPr>
          <w:rFonts w:asciiTheme="minorHAnsi" w:hAnsiTheme="minorHAnsi" w:cstheme="minorHAnsi"/>
          <w:bCs/>
          <w:lang w:val="fr-CA"/>
        </w:rPr>
        <w:t>Activités de torchage</w:t>
      </w:r>
    </w:p>
    <w:p w14:paraId="56AA59D6" w14:textId="77777777" w:rsidR="007657AA" w:rsidRPr="00EE7658" w:rsidRDefault="00EE7658" w:rsidP="00341EA5">
      <w:pPr>
        <w:pStyle w:val="SectBul"/>
        <w:numPr>
          <w:ilvl w:val="0"/>
          <w:numId w:val="0"/>
        </w:numPr>
        <w:spacing w:before="100" w:beforeAutospacing="1" w:after="100" w:afterAutospacing="1"/>
        <w:ind w:left="720"/>
        <w:rPr>
          <w:rFonts w:asciiTheme="minorHAnsi" w:hAnsiTheme="minorHAnsi" w:cstheme="minorHAnsi"/>
          <w:color w:val="0000FF"/>
          <w:lang w:val="fr-CA"/>
        </w:rPr>
      </w:pPr>
      <w:r>
        <w:rPr>
          <w:rFonts w:asciiTheme="minorHAnsi" w:hAnsiTheme="minorHAnsi" w:cstheme="minorHAnsi"/>
          <w:color w:val="0000FF"/>
          <w:lang w:val="fr-CA"/>
        </w:rPr>
        <w:lastRenderedPageBreak/>
        <w:t xml:space="preserve">Si un puits doit être nettoyé à l’aide d’une installation de production, il n’est pas nécessaire d’aborder le torchage dans le cadre de cette demande. Toutefois, dans le cas d’une unité mobile de forage en mer utilisant des essais de </w:t>
      </w:r>
      <w:r>
        <w:rPr>
          <w:rFonts w:asciiTheme="minorHAnsi" w:hAnsiTheme="minorHAnsi" w:cstheme="minorHAnsi"/>
          <w:color w:val="0000FF"/>
          <w:lang w:val="fr-CA"/>
        </w:rPr>
        <w:t>propagation, la demande doit aborder les questions de sécurité et de protection de l’environnement associées au torchage pendant le nettoyage du puits ou les essais. À cet égard, fournissez une description des mesures qui seront prises pour prévenir les dé</w:t>
      </w:r>
      <w:r>
        <w:rPr>
          <w:rFonts w:asciiTheme="minorHAnsi" w:hAnsiTheme="minorHAnsi" w:cstheme="minorHAnsi"/>
          <w:color w:val="0000FF"/>
          <w:lang w:val="fr-CA"/>
        </w:rPr>
        <w:t>versements d’hydrocarbures en mer, y compris, entre autres, les suivantes :</w:t>
      </w:r>
    </w:p>
    <w:p w14:paraId="60454287" w14:textId="77777777" w:rsidR="007657AA" w:rsidRPr="00EE7658" w:rsidRDefault="00EE7658" w:rsidP="00341EA5">
      <w:pPr>
        <w:pStyle w:val="SectBul"/>
        <w:numPr>
          <w:ilvl w:val="0"/>
          <w:numId w:val="5"/>
        </w:numPr>
        <w:spacing w:after="0"/>
        <w:rPr>
          <w:rFonts w:asciiTheme="minorHAnsi" w:hAnsiTheme="minorHAnsi" w:cstheme="minorHAnsi"/>
          <w:color w:val="0000FF"/>
          <w:lang w:val="fr-CA"/>
        </w:rPr>
      </w:pPr>
      <w:proofErr w:type="gramStart"/>
      <w:r>
        <w:rPr>
          <w:rFonts w:asciiTheme="minorHAnsi" w:hAnsiTheme="minorHAnsi" w:cstheme="minorHAnsi"/>
          <w:color w:val="0000FF"/>
          <w:lang w:val="fr-CA"/>
        </w:rPr>
        <w:t>réunions</w:t>
      </w:r>
      <w:proofErr w:type="gramEnd"/>
      <w:r>
        <w:rPr>
          <w:rFonts w:asciiTheme="minorHAnsi" w:hAnsiTheme="minorHAnsi" w:cstheme="minorHAnsi"/>
          <w:color w:val="0000FF"/>
          <w:lang w:val="fr-CA"/>
        </w:rPr>
        <w:t xml:space="preserve"> préalables au torchage, réunions d’information en santé et sécurité, ainsi que toute autre activité visant à s’assurer que le personnel concerné comprend son rôle et ses r</w:t>
      </w:r>
      <w:r>
        <w:rPr>
          <w:rFonts w:asciiTheme="minorHAnsi" w:hAnsiTheme="minorHAnsi" w:cstheme="minorHAnsi"/>
          <w:color w:val="0000FF"/>
          <w:lang w:val="fr-CA"/>
        </w:rPr>
        <w:t>esponsabilités en matière de prévention des déversements;</w:t>
      </w:r>
    </w:p>
    <w:p w14:paraId="5C162270" w14:textId="77777777" w:rsidR="007657AA" w:rsidRPr="00EE7658" w:rsidRDefault="00EE7658" w:rsidP="00341EA5">
      <w:pPr>
        <w:pStyle w:val="SectBul"/>
        <w:numPr>
          <w:ilvl w:val="0"/>
          <w:numId w:val="5"/>
        </w:numPr>
        <w:spacing w:after="0"/>
        <w:rPr>
          <w:rFonts w:asciiTheme="minorHAnsi" w:hAnsiTheme="minorHAnsi" w:cstheme="minorHAnsi"/>
          <w:color w:val="0000FF"/>
          <w:lang w:val="fr-CA"/>
        </w:rPr>
      </w:pPr>
      <w:proofErr w:type="gramStart"/>
      <w:r>
        <w:rPr>
          <w:rFonts w:asciiTheme="minorHAnsi" w:hAnsiTheme="minorHAnsi" w:cstheme="minorHAnsi"/>
          <w:color w:val="0000FF"/>
          <w:lang w:val="fr-CA"/>
        </w:rPr>
        <w:t>listes</w:t>
      </w:r>
      <w:proofErr w:type="gramEnd"/>
      <w:r>
        <w:rPr>
          <w:rFonts w:asciiTheme="minorHAnsi" w:hAnsiTheme="minorHAnsi" w:cstheme="minorHAnsi"/>
          <w:color w:val="0000FF"/>
          <w:lang w:val="fr-CA"/>
        </w:rPr>
        <w:t xml:space="preserve"> de contrôle préalables au torchage qui seront utilisées pour veiller à ce que les initiatives appropriées de prévention des déversements soient prises avant le début des activités; </w:t>
      </w:r>
    </w:p>
    <w:p w14:paraId="58340405" w14:textId="77777777" w:rsidR="007657AA" w:rsidRPr="00EE7658" w:rsidRDefault="00EE7658" w:rsidP="00341EA5">
      <w:pPr>
        <w:pStyle w:val="SectBul"/>
        <w:numPr>
          <w:ilvl w:val="0"/>
          <w:numId w:val="5"/>
        </w:numPr>
        <w:spacing w:after="0"/>
        <w:rPr>
          <w:rFonts w:asciiTheme="minorHAnsi" w:hAnsiTheme="minorHAnsi" w:cstheme="minorHAnsi"/>
          <w:color w:val="0000FF"/>
          <w:lang w:val="fr-CA"/>
        </w:rPr>
      </w:pPr>
      <w:proofErr w:type="gramStart"/>
      <w:r>
        <w:rPr>
          <w:rFonts w:asciiTheme="minorHAnsi" w:hAnsiTheme="minorHAnsi" w:cstheme="minorHAnsi"/>
          <w:color w:val="0000FF"/>
          <w:lang w:val="fr-CA"/>
        </w:rPr>
        <w:t>mesures</w:t>
      </w:r>
      <w:proofErr w:type="gramEnd"/>
      <w:r>
        <w:rPr>
          <w:rFonts w:asciiTheme="minorHAnsi" w:hAnsiTheme="minorHAnsi" w:cstheme="minorHAnsi"/>
          <w:color w:val="0000FF"/>
          <w:lang w:val="fr-CA"/>
        </w:rPr>
        <w:t xml:space="preserve"> </w:t>
      </w:r>
      <w:r>
        <w:rPr>
          <w:rFonts w:asciiTheme="minorHAnsi" w:hAnsiTheme="minorHAnsi" w:cstheme="minorHAnsi"/>
          <w:color w:val="0000FF"/>
          <w:lang w:val="fr-CA"/>
        </w:rPr>
        <w:t>mises en place pour empêcher les fluides non combustibles de se rendre à la torche et de provoquer un déversement;</w:t>
      </w:r>
    </w:p>
    <w:p w14:paraId="5E8B0BC8" w14:textId="77777777" w:rsidR="007657AA" w:rsidRPr="00EE7658" w:rsidRDefault="00EE7658" w:rsidP="00341EA5">
      <w:pPr>
        <w:pStyle w:val="SectBul"/>
        <w:numPr>
          <w:ilvl w:val="0"/>
          <w:numId w:val="5"/>
        </w:numPr>
        <w:spacing w:after="0"/>
        <w:rPr>
          <w:rFonts w:asciiTheme="minorHAnsi" w:hAnsiTheme="minorHAnsi" w:cstheme="minorHAnsi"/>
          <w:color w:val="0000FF"/>
          <w:lang w:val="fr-CA"/>
        </w:rPr>
      </w:pPr>
      <w:proofErr w:type="gramStart"/>
      <w:r>
        <w:rPr>
          <w:rFonts w:asciiTheme="minorHAnsi" w:hAnsiTheme="minorHAnsi" w:cstheme="minorHAnsi"/>
          <w:color w:val="0000FF"/>
          <w:lang w:val="fr-CA"/>
        </w:rPr>
        <w:t>protocole</w:t>
      </w:r>
      <w:proofErr w:type="gramEnd"/>
      <w:r>
        <w:rPr>
          <w:rFonts w:asciiTheme="minorHAnsi" w:hAnsiTheme="minorHAnsi" w:cstheme="minorHAnsi"/>
          <w:color w:val="0000FF"/>
          <w:lang w:val="fr-CA"/>
        </w:rPr>
        <w:t xml:space="preserve"> mis en place pour garantir l’arrêt immédiat des activités de torchage en cas de déversement; </w:t>
      </w:r>
    </w:p>
    <w:p w14:paraId="174FDAF0" w14:textId="77777777" w:rsidR="007657AA" w:rsidRPr="00EE7658" w:rsidRDefault="00EE7658" w:rsidP="00341EA5">
      <w:pPr>
        <w:pStyle w:val="SectBul"/>
        <w:numPr>
          <w:ilvl w:val="0"/>
          <w:numId w:val="5"/>
        </w:numPr>
        <w:spacing w:after="0"/>
        <w:rPr>
          <w:rFonts w:asciiTheme="minorHAnsi" w:hAnsiTheme="minorHAnsi" w:cstheme="minorHAnsi"/>
          <w:color w:val="0000FF"/>
          <w:lang w:val="fr-CA"/>
        </w:rPr>
      </w:pPr>
      <w:proofErr w:type="gramStart"/>
      <w:r>
        <w:rPr>
          <w:rFonts w:asciiTheme="minorHAnsi" w:hAnsiTheme="minorHAnsi" w:cstheme="minorHAnsi"/>
          <w:color w:val="0000FF"/>
          <w:lang w:val="fr-CA"/>
        </w:rPr>
        <w:t>mesures</w:t>
      </w:r>
      <w:proofErr w:type="gramEnd"/>
      <w:r>
        <w:rPr>
          <w:rFonts w:asciiTheme="minorHAnsi" w:hAnsiTheme="minorHAnsi" w:cstheme="minorHAnsi"/>
          <w:color w:val="0000FF"/>
          <w:lang w:val="fr-CA"/>
        </w:rPr>
        <w:t xml:space="preserve"> mises en place pour maintenir</w:t>
      </w:r>
      <w:r>
        <w:rPr>
          <w:rFonts w:asciiTheme="minorHAnsi" w:hAnsiTheme="minorHAnsi" w:cstheme="minorHAnsi"/>
          <w:color w:val="0000FF"/>
          <w:lang w:val="fr-CA"/>
        </w:rPr>
        <w:t xml:space="preserve"> une surveillance du torchage en vue de la détection précoce des déversements;</w:t>
      </w:r>
    </w:p>
    <w:p w14:paraId="6D8EF683" w14:textId="77777777" w:rsidR="007657AA" w:rsidRPr="00EE7658" w:rsidRDefault="00EE7658" w:rsidP="00341EA5">
      <w:pPr>
        <w:pStyle w:val="SectBul"/>
        <w:numPr>
          <w:ilvl w:val="0"/>
          <w:numId w:val="5"/>
        </w:numPr>
        <w:spacing w:after="0"/>
        <w:rPr>
          <w:rFonts w:asciiTheme="minorHAnsi" w:hAnsiTheme="minorHAnsi" w:cstheme="minorHAnsi"/>
          <w:color w:val="0000FF"/>
          <w:lang w:val="fr-CA"/>
        </w:rPr>
      </w:pPr>
      <w:proofErr w:type="gramStart"/>
      <w:r>
        <w:rPr>
          <w:rFonts w:asciiTheme="minorHAnsi" w:hAnsiTheme="minorHAnsi" w:cstheme="minorHAnsi"/>
          <w:color w:val="0000FF"/>
          <w:lang w:val="fr-CA"/>
        </w:rPr>
        <w:t>toute</w:t>
      </w:r>
      <w:proofErr w:type="gramEnd"/>
      <w:r>
        <w:rPr>
          <w:rFonts w:asciiTheme="minorHAnsi" w:hAnsiTheme="minorHAnsi" w:cstheme="minorHAnsi"/>
          <w:color w:val="0000FF"/>
          <w:lang w:val="fr-CA"/>
        </w:rPr>
        <w:t xml:space="preserve"> autre mesure mise en œuvre pour prévenir les déversements d’hydrocarbures en mer, en mettant particulièrement l’accent sur les enseignements tirés des activités de torchag</w:t>
      </w:r>
      <w:r>
        <w:rPr>
          <w:rFonts w:asciiTheme="minorHAnsi" w:hAnsiTheme="minorHAnsi" w:cstheme="minorHAnsi"/>
          <w:color w:val="0000FF"/>
          <w:lang w:val="fr-CA"/>
        </w:rPr>
        <w:t xml:space="preserve">e précédentes; et </w:t>
      </w:r>
    </w:p>
    <w:p w14:paraId="2093EAD1" w14:textId="77777777" w:rsidR="007657AA" w:rsidRPr="00EE7658" w:rsidRDefault="00EE7658" w:rsidP="00341EA5">
      <w:pPr>
        <w:pStyle w:val="SectBul"/>
        <w:numPr>
          <w:ilvl w:val="0"/>
          <w:numId w:val="5"/>
        </w:numPr>
        <w:spacing w:after="0"/>
        <w:rPr>
          <w:rFonts w:asciiTheme="minorHAnsi" w:hAnsiTheme="minorHAnsi" w:cstheme="minorHAnsi"/>
          <w:color w:val="0000FF"/>
          <w:lang w:val="fr-CA"/>
        </w:rPr>
      </w:pPr>
      <w:proofErr w:type="gramStart"/>
      <w:r>
        <w:rPr>
          <w:rFonts w:asciiTheme="minorHAnsi" w:hAnsiTheme="minorHAnsi" w:cstheme="minorHAnsi"/>
          <w:color w:val="0000FF"/>
          <w:lang w:val="fr-CA"/>
        </w:rPr>
        <w:t>description</w:t>
      </w:r>
      <w:proofErr w:type="gramEnd"/>
      <w:r>
        <w:rPr>
          <w:rFonts w:asciiTheme="minorHAnsi" w:hAnsiTheme="minorHAnsi" w:cstheme="minorHAnsi"/>
          <w:color w:val="0000FF"/>
          <w:lang w:val="fr-CA"/>
        </w:rPr>
        <w:t xml:space="preserve"> de toutes les initiatives précises à prendre à bord de l’installation de forage ou des navires de ravitaillement pour améliorer l’état de préparation en cas de déversement d’hydrocarbures.</w:t>
      </w:r>
    </w:p>
    <w:p w14:paraId="65A404B4" w14:textId="77777777" w:rsidR="007657AA" w:rsidRPr="00EE7658" w:rsidRDefault="007657AA" w:rsidP="00341EA5">
      <w:pPr>
        <w:jc w:val="both"/>
        <w:rPr>
          <w:rFonts w:asciiTheme="minorHAnsi" w:hAnsiTheme="minorHAnsi" w:cstheme="minorHAnsi"/>
          <w:color w:val="0000FF"/>
          <w:szCs w:val="22"/>
          <w:lang w:val="fr-CA"/>
        </w:rPr>
      </w:pPr>
    </w:p>
    <w:p w14:paraId="605550BE" w14:textId="77777777" w:rsidR="007657AA" w:rsidRPr="00EE7658" w:rsidRDefault="00EE7658" w:rsidP="00341EA5">
      <w:pPr>
        <w:pStyle w:val="SectBul"/>
        <w:numPr>
          <w:ilvl w:val="0"/>
          <w:numId w:val="0"/>
        </w:numPr>
        <w:spacing w:after="0"/>
        <w:ind w:left="720"/>
        <w:rPr>
          <w:rFonts w:asciiTheme="minorHAnsi" w:hAnsiTheme="minorHAnsi" w:cstheme="minorHAnsi"/>
          <w:lang w:val="fr-CA"/>
        </w:rPr>
      </w:pPr>
      <w:r>
        <w:rPr>
          <w:rFonts w:asciiTheme="minorHAnsi" w:hAnsiTheme="minorHAnsi" w:cstheme="minorHAnsi"/>
          <w:color w:val="0000FF"/>
          <w:lang w:val="fr-CA"/>
        </w:rPr>
        <w:t>Si la description des mesures de pr</w:t>
      </w:r>
      <w:r>
        <w:rPr>
          <w:rFonts w:asciiTheme="minorHAnsi" w:hAnsiTheme="minorHAnsi" w:cstheme="minorHAnsi"/>
          <w:color w:val="0000FF"/>
          <w:lang w:val="fr-CA"/>
        </w:rPr>
        <w:t>évention des déversements pendant les activités de torchage a déjà été fournie à C-TNLOHE, on peut faire référence aux documents qui contiennent ces dispositions au lieu de les décrire dans la présente demande.</w:t>
      </w:r>
    </w:p>
    <w:p w14:paraId="440783AE" w14:textId="77777777" w:rsidR="007657AA" w:rsidRPr="00EE7658" w:rsidRDefault="007657AA" w:rsidP="00341EA5">
      <w:pPr>
        <w:pStyle w:val="SectBul"/>
        <w:numPr>
          <w:ilvl w:val="0"/>
          <w:numId w:val="0"/>
        </w:numPr>
        <w:spacing w:after="0"/>
        <w:ind w:left="720"/>
        <w:rPr>
          <w:rFonts w:asciiTheme="minorHAnsi" w:hAnsiTheme="minorHAnsi" w:cstheme="minorHAnsi"/>
          <w:lang w:val="fr-CA"/>
        </w:rPr>
      </w:pP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926C20" w14:paraId="7C764BB0" w14:textId="77777777" w:rsidTr="000126BD">
        <w:trPr>
          <w:tblCellSpacing w:w="20" w:type="dxa"/>
        </w:trPr>
        <w:tc>
          <w:tcPr>
            <w:tcW w:w="8748" w:type="dxa"/>
          </w:tcPr>
          <w:p w14:paraId="6F53914F" w14:textId="77777777" w:rsidR="007657AA" w:rsidRPr="00890451" w:rsidRDefault="00EE7658" w:rsidP="00341EA5">
            <w:pPr>
              <w:pStyle w:val="SectBul"/>
              <w:numPr>
                <w:ilvl w:val="0"/>
                <w:numId w:val="0"/>
              </w:numPr>
              <w:spacing w:after="0"/>
              <w:rPr>
                <w:rFonts w:asciiTheme="minorHAnsi" w:hAnsiTheme="minorHAnsi" w:cstheme="minorHAnsi"/>
              </w:rPr>
            </w:pPr>
            <w:r>
              <w:rPr>
                <w:rFonts w:asciiTheme="minorHAnsi" w:hAnsiTheme="minorHAnsi" w:cstheme="minorHAnsi"/>
                <w:i/>
                <w:iCs/>
                <w:sz w:val="16"/>
                <w:szCs w:val="16"/>
                <w:lang w:val="fr-CA"/>
              </w:rPr>
              <w:t>[Entrez les renseignements ici]</w:t>
            </w:r>
          </w:p>
          <w:p w14:paraId="73FA8180" w14:textId="77777777" w:rsidR="007657AA" w:rsidRPr="00890451" w:rsidRDefault="007657AA" w:rsidP="00341EA5">
            <w:pPr>
              <w:pStyle w:val="SectBul"/>
              <w:numPr>
                <w:ilvl w:val="0"/>
                <w:numId w:val="0"/>
              </w:numPr>
              <w:spacing w:after="0"/>
              <w:rPr>
                <w:rFonts w:asciiTheme="minorHAnsi" w:hAnsiTheme="minorHAnsi" w:cstheme="minorHAnsi"/>
              </w:rPr>
            </w:pPr>
          </w:p>
          <w:p w14:paraId="6C470ACD" w14:textId="77777777" w:rsidR="007657AA" w:rsidRPr="00890451" w:rsidRDefault="007657AA" w:rsidP="00341EA5">
            <w:pPr>
              <w:pStyle w:val="SectBul"/>
              <w:numPr>
                <w:ilvl w:val="0"/>
                <w:numId w:val="0"/>
              </w:numPr>
              <w:spacing w:after="0"/>
              <w:rPr>
                <w:rFonts w:asciiTheme="minorHAnsi" w:hAnsiTheme="minorHAnsi" w:cstheme="minorHAnsi"/>
              </w:rPr>
            </w:pPr>
          </w:p>
        </w:tc>
      </w:tr>
    </w:tbl>
    <w:p w14:paraId="61428A75" w14:textId="77777777" w:rsidR="007657AA" w:rsidRPr="00890451" w:rsidRDefault="00EE7658" w:rsidP="00341EA5">
      <w:pPr>
        <w:pStyle w:val="Heading2"/>
        <w:jc w:val="both"/>
        <w:rPr>
          <w:rFonts w:asciiTheme="minorHAnsi" w:hAnsiTheme="minorHAnsi" w:cstheme="minorHAnsi"/>
          <w:kern w:val="32"/>
        </w:rPr>
      </w:pPr>
      <w:r>
        <w:rPr>
          <w:rFonts w:asciiTheme="minorHAnsi" w:hAnsiTheme="minorHAnsi" w:cstheme="minorHAnsi"/>
          <w:bCs/>
          <w:kern w:val="32"/>
          <w:lang w:val="fr-CA"/>
        </w:rPr>
        <w:t>Pressions prévues</w:t>
      </w:r>
    </w:p>
    <w:p w14:paraId="50C69D85" w14:textId="77777777" w:rsidR="007657AA" w:rsidRPr="00890451" w:rsidRDefault="00EE7658" w:rsidP="00341EA5">
      <w:pPr>
        <w:spacing w:before="120" w:after="100" w:afterAutospacing="1"/>
        <w:ind w:firstLine="720"/>
        <w:jc w:val="both"/>
        <w:rPr>
          <w:rFonts w:asciiTheme="minorHAnsi" w:hAnsiTheme="minorHAnsi" w:cstheme="minorHAnsi"/>
          <w:color w:val="0000FF"/>
          <w:szCs w:val="22"/>
        </w:rPr>
      </w:pPr>
      <w:r>
        <w:rPr>
          <w:rFonts w:asciiTheme="minorHAnsi" w:hAnsiTheme="minorHAnsi" w:cstheme="minorHAnsi"/>
          <w:color w:val="0000FF"/>
          <w:szCs w:val="22"/>
          <w:lang w:val="fr-CA"/>
        </w:rPr>
        <w:t>Remplissez le tableau suivant.</w:t>
      </w: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1"/>
        <w:gridCol w:w="2841"/>
      </w:tblGrid>
      <w:tr w:rsidR="00926C20" w14:paraId="0A23D587" w14:textId="77777777" w:rsidTr="000126BD">
        <w:tc>
          <w:tcPr>
            <w:tcW w:w="5850" w:type="dxa"/>
          </w:tcPr>
          <w:p w14:paraId="6E95CA2F" w14:textId="77777777" w:rsidR="007657AA" w:rsidRPr="00890451" w:rsidRDefault="00EE7658" w:rsidP="00341EA5">
            <w:pPr>
              <w:spacing w:before="120" w:after="100" w:afterAutospacing="1"/>
              <w:jc w:val="both"/>
              <w:rPr>
                <w:rFonts w:asciiTheme="minorHAnsi" w:hAnsiTheme="minorHAnsi" w:cstheme="minorHAnsi"/>
                <w:sz w:val="20"/>
              </w:rPr>
            </w:pPr>
            <w:r>
              <w:rPr>
                <w:rFonts w:asciiTheme="minorHAnsi" w:hAnsiTheme="minorHAnsi" w:cstheme="minorHAnsi"/>
                <w:b/>
                <w:bCs/>
                <w:sz w:val="20"/>
                <w:lang w:val="fr-CA"/>
              </w:rPr>
              <w:t>Paramètre</w:t>
            </w:r>
          </w:p>
        </w:tc>
        <w:tc>
          <w:tcPr>
            <w:tcW w:w="2898" w:type="dxa"/>
          </w:tcPr>
          <w:p w14:paraId="037A693C" w14:textId="77777777" w:rsidR="007657AA" w:rsidRPr="00890451" w:rsidRDefault="00EE7658" w:rsidP="00341EA5">
            <w:pPr>
              <w:spacing w:before="120" w:after="100" w:afterAutospacing="1"/>
              <w:jc w:val="both"/>
              <w:rPr>
                <w:rFonts w:asciiTheme="minorHAnsi" w:hAnsiTheme="minorHAnsi" w:cstheme="minorHAnsi"/>
                <w:b/>
                <w:sz w:val="20"/>
              </w:rPr>
            </w:pPr>
            <w:r>
              <w:rPr>
                <w:rFonts w:asciiTheme="minorHAnsi" w:hAnsiTheme="minorHAnsi" w:cstheme="minorHAnsi"/>
                <w:b/>
                <w:bCs/>
                <w:sz w:val="20"/>
                <w:lang w:val="fr-CA"/>
              </w:rPr>
              <w:t>Pression (kPa)</w:t>
            </w:r>
          </w:p>
        </w:tc>
      </w:tr>
      <w:tr w:rsidR="00926C20" w:rsidRPr="00EE7658" w14:paraId="4AFDF8F0" w14:textId="77777777" w:rsidTr="000126BD">
        <w:tc>
          <w:tcPr>
            <w:tcW w:w="5850" w:type="dxa"/>
          </w:tcPr>
          <w:p w14:paraId="1BC34E66" w14:textId="77777777" w:rsidR="007657AA" w:rsidRPr="00EE7658" w:rsidRDefault="00EE7658" w:rsidP="00341EA5">
            <w:pPr>
              <w:spacing w:before="120" w:after="100" w:afterAutospacing="1"/>
              <w:jc w:val="both"/>
              <w:rPr>
                <w:rFonts w:asciiTheme="minorHAnsi" w:hAnsiTheme="minorHAnsi" w:cstheme="minorHAnsi"/>
                <w:sz w:val="20"/>
                <w:lang w:val="fr-CA"/>
              </w:rPr>
            </w:pPr>
            <w:r>
              <w:rPr>
                <w:rFonts w:asciiTheme="minorHAnsi" w:hAnsiTheme="minorHAnsi" w:cstheme="minorHAnsi"/>
                <w:sz w:val="20"/>
                <w:lang w:val="fr-CA"/>
              </w:rPr>
              <w:t>Pression maximale de la tête de tube à la mise hors service :</w:t>
            </w:r>
          </w:p>
        </w:tc>
        <w:tc>
          <w:tcPr>
            <w:tcW w:w="2898" w:type="dxa"/>
          </w:tcPr>
          <w:p w14:paraId="2EA354EE" w14:textId="77777777" w:rsidR="007657AA" w:rsidRPr="00EE7658" w:rsidRDefault="007657AA" w:rsidP="00341EA5">
            <w:pPr>
              <w:spacing w:before="120" w:after="100" w:afterAutospacing="1"/>
              <w:jc w:val="both"/>
              <w:rPr>
                <w:rFonts w:asciiTheme="minorHAnsi" w:hAnsiTheme="minorHAnsi" w:cstheme="minorHAnsi"/>
                <w:sz w:val="20"/>
                <w:lang w:val="fr-CA"/>
              </w:rPr>
            </w:pPr>
          </w:p>
        </w:tc>
      </w:tr>
      <w:tr w:rsidR="00926C20" w:rsidRPr="00EE7658" w14:paraId="12FA538A" w14:textId="77777777" w:rsidTr="000126BD">
        <w:tc>
          <w:tcPr>
            <w:tcW w:w="5850" w:type="dxa"/>
          </w:tcPr>
          <w:p w14:paraId="0C43FE29" w14:textId="77777777" w:rsidR="007657AA" w:rsidRPr="00EE7658" w:rsidRDefault="00EE7658" w:rsidP="00341EA5">
            <w:pPr>
              <w:spacing w:before="120" w:after="100" w:afterAutospacing="1"/>
              <w:jc w:val="both"/>
              <w:rPr>
                <w:rFonts w:asciiTheme="minorHAnsi" w:hAnsiTheme="minorHAnsi" w:cstheme="minorHAnsi"/>
                <w:sz w:val="20"/>
                <w:lang w:val="fr-CA"/>
              </w:rPr>
            </w:pPr>
            <w:r>
              <w:rPr>
                <w:rFonts w:asciiTheme="minorHAnsi" w:hAnsiTheme="minorHAnsi" w:cstheme="minorHAnsi"/>
                <w:sz w:val="20"/>
                <w:lang w:val="fr-CA"/>
              </w:rPr>
              <w:t>Pression maximale de la tête de puits :</w:t>
            </w:r>
          </w:p>
        </w:tc>
        <w:tc>
          <w:tcPr>
            <w:tcW w:w="2898" w:type="dxa"/>
          </w:tcPr>
          <w:p w14:paraId="277A1EBF" w14:textId="77777777" w:rsidR="007657AA" w:rsidRPr="00EE7658" w:rsidRDefault="007657AA" w:rsidP="00341EA5">
            <w:pPr>
              <w:spacing w:before="120" w:after="100" w:afterAutospacing="1"/>
              <w:jc w:val="both"/>
              <w:rPr>
                <w:rFonts w:asciiTheme="minorHAnsi" w:hAnsiTheme="minorHAnsi" w:cstheme="minorHAnsi"/>
                <w:sz w:val="20"/>
                <w:lang w:val="fr-CA"/>
              </w:rPr>
            </w:pPr>
          </w:p>
        </w:tc>
      </w:tr>
      <w:tr w:rsidR="00926C20" w:rsidRPr="00EE7658" w14:paraId="01C3881B" w14:textId="77777777" w:rsidTr="000126BD">
        <w:tc>
          <w:tcPr>
            <w:tcW w:w="5850" w:type="dxa"/>
          </w:tcPr>
          <w:p w14:paraId="286399EB" w14:textId="77777777" w:rsidR="007657AA" w:rsidRPr="00EE7658" w:rsidRDefault="00EE7658" w:rsidP="00341EA5">
            <w:pPr>
              <w:spacing w:before="120" w:after="100" w:afterAutospacing="1"/>
              <w:jc w:val="both"/>
              <w:rPr>
                <w:rFonts w:asciiTheme="minorHAnsi" w:hAnsiTheme="minorHAnsi" w:cstheme="minorHAnsi"/>
                <w:sz w:val="20"/>
                <w:lang w:val="fr-CA"/>
              </w:rPr>
            </w:pPr>
            <w:r>
              <w:rPr>
                <w:rFonts w:asciiTheme="minorHAnsi" w:hAnsiTheme="minorHAnsi" w:cstheme="minorHAnsi"/>
                <w:sz w:val="20"/>
                <w:lang w:val="fr-CA"/>
              </w:rPr>
              <w:t>Pression maximale du fond de puits à la mise hors service :</w:t>
            </w:r>
          </w:p>
        </w:tc>
        <w:tc>
          <w:tcPr>
            <w:tcW w:w="2898" w:type="dxa"/>
          </w:tcPr>
          <w:p w14:paraId="10149C79" w14:textId="77777777" w:rsidR="007657AA" w:rsidRPr="00EE7658" w:rsidRDefault="007657AA" w:rsidP="00341EA5">
            <w:pPr>
              <w:spacing w:before="120" w:after="100" w:afterAutospacing="1"/>
              <w:jc w:val="both"/>
              <w:rPr>
                <w:rFonts w:asciiTheme="minorHAnsi" w:hAnsiTheme="minorHAnsi" w:cstheme="minorHAnsi"/>
                <w:sz w:val="20"/>
                <w:lang w:val="fr-CA"/>
              </w:rPr>
            </w:pPr>
          </w:p>
        </w:tc>
      </w:tr>
      <w:tr w:rsidR="00926C20" w:rsidRPr="00EE7658" w14:paraId="242273D2" w14:textId="77777777" w:rsidTr="000126BD">
        <w:tc>
          <w:tcPr>
            <w:tcW w:w="5850" w:type="dxa"/>
          </w:tcPr>
          <w:p w14:paraId="4549257C" w14:textId="77777777" w:rsidR="007657AA" w:rsidRPr="00EE7658" w:rsidRDefault="00EE7658" w:rsidP="00341EA5">
            <w:pPr>
              <w:spacing w:before="120" w:after="100" w:afterAutospacing="1"/>
              <w:jc w:val="both"/>
              <w:rPr>
                <w:rFonts w:asciiTheme="minorHAnsi" w:hAnsiTheme="minorHAnsi" w:cstheme="minorHAnsi"/>
                <w:sz w:val="20"/>
                <w:lang w:val="fr-CA"/>
              </w:rPr>
            </w:pPr>
            <w:r>
              <w:rPr>
                <w:rFonts w:asciiTheme="minorHAnsi" w:hAnsiTheme="minorHAnsi" w:cstheme="minorHAnsi"/>
                <w:sz w:val="20"/>
                <w:lang w:val="fr-CA"/>
              </w:rPr>
              <w:t>Pression maximale d’injection en surface (s’il y a lieu) :</w:t>
            </w:r>
          </w:p>
        </w:tc>
        <w:tc>
          <w:tcPr>
            <w:tcW w:w="2898" w:type="dxa"/>
          </w:tcPr>
          <w:p w14:paraId="222FF04D" w14:textId="77777777" w:rsidR="007657AA" w:rsidRPr="00EE7658" w:rsidRDefault="007657AA" w:rsidP="00341EA5">
            <w:pPr>
              <w:spacing w:before="120" w:after="100" w:afterAutospacing="1"/>
              <w:jc w:val="both"/>
              <w:rPr>
                <w:rFonts w:asciiTheme="minorHAnsi" w:hAnsiTheme="minorHAnsi" w:cstheme="minorHAnsi"/>
                <w:sz w:val="20"/>
                <w:lang w:val="fr-CA"/>
              </w:rPr>
            </w:pPr>
          </w:p>
        </w:tc>
      </w:tr>
    </w:tbl>
    <w:p w14:paraId="58C1FB75" w14:textId="77777777" w:rsidR="007657AA" w:rsidRPr="00890451" w:rsidRDefault="00EE7658" w:rsidP="00341EA5">
      <w:pPr>
        <w:pStyle w:val="Heading2"/>
        <w:jc w:val="both"/>
        <w:rPr>
          <w:rFonts w:asciiTheme="minorHAnsi" w:hAnsiTheme="minorHAnsi" w:cstheme="minorHAnsi"/>
          <w:kern w:val="32"/>
        </w:rPr>
      </w:pPr>
      <w:r>
        <w:rPr>
          <w:rFonts w:asciiTheme="minorHAnsi" w:hAnsiTheme="minorHAnsi" w:cstheme="minorHAnsi"/>
          <w:bCs/>
          <w:kern w:val="32"/>
          <w:lang w:val="fr-CA"/>
        </w:rPr>
        <w:lastRenderedPageBreak/>
        <w:t>Fluides</w:t>
      </w:r>
    </w:p>
    <w:p w14:paraId="24D88BE0" w14:textId="77777777" w:rsidR="007657AA" w:rsidRPr="00EE7658" w:rsidRDefault="00EE7658" w:rsidP="00341EA5">
      <w:pPr>
        <w:spacing w:before="120" w:after="100" w:afterAutospacing="1"/>
        <w:ind w:left="720"/>
        <w:jc w:val="both"/>
        <w:rPr>
          <w:rFonts w:asciiTheme="minorHAnsi" w:hAnsiTheme="minorHAnsi" w:cstheme="minorHAnsi"/>
          <w:bCs/>
          <w:color w:val="0000FF"/>
          <w:kern w:val="32"/>
          <w:szCs w:val="22"/>
          <w:lang w:val="fr-CA"/>
        </w:rPr>
      </w:pPr>
      <w:r>
        <w:rPr>
          <w:rFonts w:asciiTheme="minorHAnsi" w:hAnsiTheme="minorHAnsi" w:cstheme="minorHAnsi"/>
          <w:color w:val="0000FF"/>
          <w:kern w:val="32"/>
          <w:szCs w:val="22"/>
          <w:lang w:val="fr-CA"/>
        </w:rPr>
        <w:t>Indiquez le fluide de reconditionnement à utiliser pendant l’exploitation du puits, ainsi que le fluide de complétion et d’obturation de l’espace annulaire de tubage et de production.</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926C20" w14:paraId="0ABFF59C" w14:textId="77777777" w:rsidTr="000126BD">
        <w:trPr>
          <w:tblCellSpacing w:w="20" w:type="dxa"/>
        </w:trPr>
        <w:tc>
          <w:tcPr>
            <w:tcW w:w="8748" w:type="dxa"/>
          </w:tcPr>
          <w:p w14:paraId="227AD815" w14:textId="77777777" w:rsidR="007657AA" w:rsidRPr="00890451" w:rsidRDefault="00EE7658" w:rsidP="00341EA5">
            <w:pPr>
              <w:pStyle w:val="SectText"/>
              <w:spacing w:after="0"/>
              <w:ind w:left="0"/>
              <w:rPr>
                <w:rFonts w:asciiTheme="minorHAnsi" w:hAnsiTheme="minorHAnsi" w:cstheme="minorHAnsi"/>
              </w:rPr>
            </w:pPr>
            <w:r>
              <w:rPr>
                <w:rFonts w:asciiTheme="minorHAnsi" w:hAnsiTheme="minorHAnsi" w:cstheme="minorHAnsi"/>
                <w:i/>
                <w:iCs/>
                <w:sz w:val="16"/>
                <w:szCs w:val="16"/>
                <w:lang w:val="fr-CA"/>
              </w:rPr>
              <w:t>[Entrez les renseignements ici]</w:t>
            </w:r>
          </w:p>
          <w:p w14:paraId="5DC070F3" w14:textId="77777777" w:rsidR="00041529" w:rsidRPr="00890451" w:rsidRDefault="00041529" w:rsidP="00341EA5">
            <w:pPr>
              <w:jc w:val="both"/>
              <w:rPr>
                <w:rFonts w:asciiTheme="minorHAnsi" w:hAnsiTheme="minorHAnsi" w:cstheme="minorHAnsi"/>
                <w:bCs/>
                <w:kern w:val="32"/>
                <w:szCs w:val="22"/>
              </w:rPr>
            </w:pPr>
          </w:p>
          <w:p w14:paraId="3AB9F385" w14:textId="77777777" w:rsidR="007657AA" w:rsidRPr="00890451" w:rsidRDefault="007657AA" w:rsidP="00341EA5">
            <w:pPr>
              <w:jc w:val="both"/>
              <w:rPr>
                <w:rFonts w:asciiTheme="minorHAnsi" w:hAnsiTheme="minorHAnsi" w:cstheme="minorHAnsi"/>
                <w:bCs/>
                <w:kern w:val="32"/>
                <w:szCs w:val="22"/>
              </w:rPr>
            </w:pPr>
          </w:p>
        </w:tc>
      </w:tr>
    </w:tbl>
    <w:p w14:paraId="013E0F4F" w14:textId="77777777" w:rsidR="007657AA" w:rsidRPr="00890451" w:rsidRDefault="00EE7658" w:rsidP="00341EA5">
      <w:pPr>
        <w:pStyle w:val="Heading2"/>
        <w:jc w:val="both"/>
        <w:rPr>
          <w:rFonts w:asciiTheme="minorHAnsi" w:hAnsiTheme="minorHAnsi" w:cstheme="minorHAnsi"/>
          <w:kern w:val="32"/>
        </w:rPr>
      </w:pPr>
      <w:r>
        <w:rPr>
          <w:rFonts w:asciiTheme="minorHAnsi" w:hAnsiTheme="minorHAnsi" w:cstheme="minorHAnsi"/>
          <w:bCs/>
          <w:kern w:val="32"/>
          <w:lang w:val="fr-CA"/>
        </w:rPr>
        <w:t>Diagraphie de référence</w:t>
      </w:r>
    </w:p>
    <w:p w14:paraId="44DDEE90" w14:textId="77777777" w:rsidR="007657AA" w:rsidRPr="00EE7658" w:rsidRDefault="00EE7658" w:rsidP="00341EA5">
      <w:pPr>
        <w:spacing w:before="120" w:after="100" w:afterAutospacing="1"/>
        <w:ind w:left="720"/>
        <w:jc w:val="both"/>
        <w:rPr>
          <w:rFonts w:asciiTheme="minorHAnsi" w:hAnsiTheme="minorHAnsi" w:cstheme="minorHAnsi"/>
          <w:bCs/>
          <w:color w:val="0000FF"/>
          <w:kern w:val="32"/>
          <w:szCs w:val="22"/>
          <w:lang w:val="fr-CA"/>
        </w:rPr>
      </w:pPr>
      <w:r>
        <w:rPr>
          <w:rFonts w:asciiTheme="minorHAnsi" w:hAnsiTheme="minorHAnsi" w:cstheme="minorHAnsi"/>
          <w:color w:val="0000FF"/>
          <w:kern w:val="32"/>
          <w:szCs w:val="22"/>
          <w:lang w:val="fr-CA"/>
        </w:rPr>
        <w:t xml:space="preserve">Indiquez le nom de la diagraphie (y compris les numéros du sondage et du parcours et la date) à utiliser pour le contrôle de la profondeur et la corrélation en ce qui concerne </w:t>
      </w:r>
      <w:r>
        <w:rPr>
          <w:rFonts w:asciiTheme="minorHAnsi" w:hAnsiTheme="minorHAnsi" w:cstheme="minorHAnsi"/>
          <w:color w:val="0000FF"/>
          <w:kern w:val="32"/>
          <w:szCs w:val="22"/>
          <w:lang w:val="fr-CA"/>
        </w:rPr>
        <w:t>l’exploitation du puits.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926C20" w14:paraId="7A1E57C0" w14:textId="77777777" w:rsidTr="000126BD">
        <w:trPr>
          <w:tblCellSpacing w:w="20" w:type="dxa"/>
        </w:trPr>
        <w:tc>
          <w:tcPr>
            <w:tcW w:w="8748" w:type="dxa"/>
          </w:tcPr>
          <w:p w14:paraId="1115F23E" w14:textId="77777777" w:rsidR="007657AA" w:rsidRPr="00890451" w:rsidRDefault="00EE7658" w:rsidP="00341EA5">
            <w:pPr>
              <w:pStyle w:val="SectText"/>
              <w:spacing w:after="0"/>
              <w:ind w:left="0"/>
              <w:rPr>
                <w:rFonts w:asciiTheme="minorHAnsi" w:hAnsiTheme="minorHAnsi" w:cstheme="minorHAnsi"/>
              </w:rPr>
            </w:pPr>
            <w:r>
              <w:rPr>
                <w:rFonts w:asciiTheme="minorHAnsi" w:hAnsiTheme="minorHAnsi" w:cstheme="minorHAnsi"/>
                <w:i/>
                <w:iCs/>
                <w:sz w:val="16"/>
                <w:szCs w:val="16"/>
                <w:lang w:val="fr-CA"/>
              </w:rPr>
              <w:t>[Entrez les renseignements ici]</w:t>
            </w:r>
          </w:p>
          <w:p w14:paraId="11FAF0FE" w14:textId="77777777" w:rsidR="007657AA" w:rsidRPr="00890451" w:rsidRDefault="007657AA" w:rsidP="00341EA5">
            <w:pPr>
              <w:jc w:val="both"/>
              <w:rPr>
                <w:rFonts w:asciiTheme="minorHAnsi" w:hAnsiTheme="minorHAnsi" w:cstheme="minorHAnsi"/>
                <w:bCs/>
                <w:kern w:val="32"/>
                <w:szCs w:val="22"/>
              </w:rPr>
            </w:pPr>
          </w:p>
          <w:p w14:paraId="62FC0A27" w14:textId="77777777" w:rsidR="007657AA" w:rsidRPr="00890451" w:rsidRDefault="007657AA" w:rsidP="00341EA5">
            <w:pPr>
              <w:jc w:val="both"/>
              <w:rPr>
                <w:rFonts w:asciiTheme="minorHAnsi" w:hAnsiTheme="minorHAnsi" w:cstheme="minorHAnsi"/>
                <w:bCs/>
                <w:kern w:val="32"/>
                <w:szCs w:val="22"/>
              </w:rPr>
            </w:pPr>
          </w:p>
        </w:tc>
      </w:tr>
    </w:tbl>
    <w:p w14:paraId="79195BEE" w14:textId="77777777" w:rsidR="007657AA" w:rsidRPr="00890451" w:rsidRDefault="00EE7658" w:rsidP="00341EA5">
      <w:pPr>
        <w:pStyle w:val="Heading2"/>
        <w:jc w:val="both"/>
        <w:rPr>
          <w:rFonts w:asciiTheme="minorHAnsi" w:hAnsiTheme="minorHAnsi" w:cstheme="minorHAnsi"/>
          <w:kern w:val="32"/>
        </w:rPr>
      </w:pPr>
      <w:r>
        <w:rPr>
          <w:rFonts w:asciiTheme="minorHAnsi" w:hAnsiTheme="minorHAnsi" w:cstheme="minorHAnsi"/>
          <w:bCs/>
          <w:kern w:val="32"/>
          <w:lang w:val="fr-CA"/>
        </w:rPr>
        <w:t>Résumé des essais de puits</w:t>
      </w:r>
    </w:p>
    <w:p w14:paraId="5CE8AAFA" w14:textId="77777777" w:rsidR="007657AA" w:rsidRPr="00EE7658" w:rsidRDefault="00EE7658" w:rsidP="00341EA5">
      <w:pPr>
        <w:spacing w:before="120" w:after="100" w:afterAutospacing="1"/>
        <w:ind w:left="720"/>
        <w:jc w:val="both"/>
        <w:rPr>
          <w:rFonts w:asciiTheme="minorHAnsi" w:hAnsiTheme="minorHAnsi" w:cstheme="minorHAnsi"/>
          <w:iCs/>
          <w:color w:val="0000FF"/>
          <w:szCs w:val="22"/>
          <w:lang w:val="fr-CA"/>
        </w:rPr>
      </w:pPr>
      <w:r>
        <w:rPr>
          <w:rFonts w:asciiTheme="minorHAnsi" w:hAnsiTheme="minorHAnsi" w:cstheme="minorHAnsi"/>
          <w:color w:val="0000FF"/>
          <w:kern w:val="32"/>
          <w:szCs w:val="22"/>
          <w:lang w:val="fr-CA"/>
        </w:rPr>
        <w:t>Dans le cas d’un abandon de puits, et en utilisant des tableaux s’il y a lieu, fournissez un résumé des essais de puits effectués à ce jour, y compris la date et l’heure</w:t>
      </w:r>
      <w:r>
        <w:rPr>
          <w:rFonts w:asciiTheme="minorHAnsi" w:hAnsiTheme="minorHAnsi" w:cstheme="minorHAnsi"/>
          <w:color w:val="0000FF"/>
          <w:kern w:val="32"/>
          <w:szCs w:val="22"/>
          <w:lang w:val="fr-CA"/>
        </w:rPr>
        <w:t xml:space="preserve"> de l’essai, la pression de la tête de colonne de production (kPa), la pression manométrique de fond de puits (kPa), le taux de pétrole </w:t>
      </w:r>
      <w:r>
        <w:rPr>
          <w:rFonts w:asciiTheme="minorHAnsi" w:hAnsiTheme="minorHAnsi" w:cstheme="minorHAnsi"/>
          <w:color w:val="0000FF"/>
          <w:szCs w:val="22"/>
          <w:lang w:val="fr-CA"/>
        </w:rPr>
        <w:t>(m</w:t>
      </w:r>
      <w:r>
        <w:rPr>
          <w:rFonts w:asciiTheme="minorHAnsi" w:hAnsiTheme="minorHAnsi" w:cstheme="minorHAnsi"/>
          <w:color w:val="0000FF"/>
          <w:szCs w:val="22"/>
          <w:vertAlign w:val="superscript"/>
          <w:lang w:val="fr-CA"/>
        </w:rPr>
        <w:t>3</w:t>
      </w:r>
      <w:r>
        <w:rPr>
          <w:rFonts w:asciiTheme="minorHAnsi" w:hAnsiTheme="minorHAnsi" w:cstheme="minorHAnsi"/>
          <w:color w:val="0000FF"/>
          <w:szCs w:val="22"/>
          <w:lang w:val="fr-CA"/>
        </w:rPr>
        <w:t>/j), le taux de gaz (m</w:t>
      </w:r>
      <w:r>
        <w:rPr>
          <w:rFonts w:asciiTheme="minorHAnsi" w:hAnsiTheme="minorHAnsi" w:cstheme="minorHAnsi"/>
          <w:color w:val="0000FF"/>
          <w:szCs w:val="22"/>
          <w:vertAlign w:val="superscript"/>
          <w:lang w:val="fr-CA"/>
        </w:rPr>
        <w:t>3</w:t>
      </w:r>
      <w:r>
        <w:rPr>
          <w:rFonts w:asciiTheme="minorHAnsi" w:hAnsiTheme="minorHAnsi" w:cstheme="minorHAnsi"/>
          <w:color w:val="0000FF"/>
          <w:szCs w:val="22"/>
          <w:lang w:val="fr-CA"/>
        </w:rPr>
        <w:t>/j), le débit d’eau (m</w:t>
      </w:r>
      <w:r>
        <w:rPr>
          <w:rFonts w:asciiTheme="minorHAnsi" w:hAnsiTheme="minorHAnsi" w:cstheme="minorHAnsi"/>
          <w:color w:val="0000FF"/>
          <w:szCs w:val="22"/>
          <w:vertAlign w:val="superscript"/>
          <w:lang w:val="fr-CA"/>
        </w:rPr>
        <w:t>3</w:t>
      </w:r>
      <w:r>
        <w:rPr>
          <w:rFonts w:asciiTheme="minorHAnsi" w:hAnsiTheme="minorHAnsi" w:cstheme="minorHAnsi"/>
          <w:color w:val="0000FF"/>
          <w:szCs w:val="22"/>
          <w:lang w:val="fr-CA"/>
        </w:rPr>
        <w:t>/j), la proportion gaz-pétrole (sm</w:t>
      </w:r>
      <w:r>
        <w:rPr>
          <w:rFonts w:asciiTheme="minorHAnsi" w:hAnsiTheme="minorHAnsi" w:cstheme="minorHAnsi"/>
          <w:color w:val="0000FF"/>
          <w:szCs w:val="22"/>
          <w:vertAlign w:val="superscript"/>
          <w:lang w:val="fr-CA"/>
        </w:rPr>
        <w:t>3</w:t>
      </w:r>
      <w:r>
        <w:rPr>
          <w:rFonts w:asciiTheme="minorHAnsi" w:hAnsiTheme="minorHAnsi" w:cstheme="minorHAnsi"/>
          <w:color w:val="0000FF"/>
          <w:szCs w:val="22"/>
          <w:lang w:val="fr-CA"/>
        </w:rPr>
        <w:t>/m</w:t>
      </w:r>
      <w:r>
        <w:rPr>
          <w:rFonts w:asciiTheme="minorHAnsi" w:hAnsiTheme="minorHAnsi" w:cstheme="minorHAnsi"/>
          <w:color w:val="0000FF"/>
          <w:szCs w:val="22"/>
          <w:vertAlign w:val="superscript"/>
          <w:lang w:val="fr-CA"/>
        </w:rPr>
        <w:t>3</w:t>
      </w:r>
      <w:r>
        <w:rPr>
          <w:rFonts w:asciiTheme="minorHAnsi" w:hAnsiTheme="minorHAnsi" w:cstheme="minorHAnsi"/>
          <w:color w:val="0000FF"/>
          <w:szCs w:val="22"/>
          <w:lang w:val="fr-CA"/>
        </w:rPr>
        <w:t xml:space="preserve">) et la teneur en </w:t>
      </w:r>
      <w:r>
        <w:rPr>
          <w:rFonts w:asciiTheme="minorHAnsi" w:hAnsiTheme="minorHAnsi" w:cstheme="minorHAnsi"/>
          <w:color w:val="0000FF"/>
          <w:szCs w:val="22"/>
          <w:lang w:val="fr-CA"/>
        </w:rPr>
        <w:t>eau (%).  Si ces renseignements ont déjà été fournis autrement, on peut faire référence au document contenant ces renseignements au lieu de les inclure dans la présente demande.</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926C20" w14:paraId="076EB45F" w14:textId="77777777" w:rsidTr="000126BD">
        <w:trPr>
          <w:trHeight w:val="414"/>
          <w:tblCellSpacing w:w="20" w:type="dxa"/>
        </w:trPr>
        <w:tc>
          <w:tcPr>
            <w:tcW w:w="8748" w:type="dxa"/>
          </w:tcPr>
          <w:p w14:paraId="64F419DA" w14:textId="77777777" w:rsidR="007657AA" w:rsidRPr="00890451" w:rsidRDefault="00EE7658" w:rsidP="00341EA5">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[Entrez les renseignements ici]</w:t>
            </w:r>
          </w:p>
          <w:p w14:paraId="0390A2A8" w14:textId="77777777" w:rsidR="000126BD" w:rsidRPr="00890451" w:rsidRDefault="000126BD" w:rsidP="001C120E">
            <w:pPr>
              <w:jc w:val="both"/>
              <w:rPr>
                <w:rFonts w:asciiTheme="minorHAnsi" w:hAnsiTheme="minorHAnsi" w:cstheme="minorHAnsi"/>
                <w:bCs/>
                <w:kern w:val="32"/>
                <w:szCs w:val="22"/>
              </w:rPr>
            </w:pPr>
          </w:p>
          <w:p w14:paraId="5EBCAE11" w14:textId="77777777" w:rsidR="000126BD" w:rsidRPr="00890451" w:rsidRDefault="000126BD" w:rsidP="00341EA5">
            <w:pPr>
              <w:pStyle w:val="SectText"/>
              <w:spacing w:after="0"/>
              <w:ind w:left="0"/>
              <w:rPr>
                <w:rFonts w:asciiTheme="minorHAnsi" w:hAnsiTheme="minorHAnsi" w:cstheme="minorHAnsi"/>
                <w:iCs/>
              </w:rPr>
            </w:pPr>
          </w:p>
        </w:tc>
      </w:tr>
    </w:tbl>
    <w:p w14:paraId="3D0A4D18" w14:textId="77777777" w:rsidR="007657AA" w:rsidRPr="00890451" w:rsidRDefault="00EE7658" w:rsidP="00341EA5">
      <w:pPr>
        <w:pStyle w:val="Heading2"/>
        <w:jc w:val="both"/>
        <w:rPr>
          <w:rFonts w:asciiTheme="minorHAnsi" w:hAnsiTheme="minorHAnsi" w:cstheme="minorHAnsi"/>
        </w:rPr>
      </w:pPr>
      <w:r>
        <w:rPr>
          <w:rFonts w:asciiTheme="minorHAnsi" w:hAnsiTheme="minorHAnsi" w:cstheme="minorHAnsi"/>
          <w:bCs/>
          <w:lang w:val="fr-CA"/>
        </w:rPr>
        <w:t>Justification du réservoir</w:t>
      </w:r>
    </w:p>
    <w:p w14:paraId="4F3C6E7B" w14:textId="77777777" w:rsidR="007657AA" w:rsidRPr="00EE7658" w:rsidRDefault="00EE7658" w:rsidP="00341EA5">
      <w:pPr>
        <w:pStyle w:val="SectText"/>
        <w:spacing w:after="120"/>
        <w:rPr>
          <w:rFonts w:asciiTheme="minorHAnsi" w:hAnsiTheme="minorHAnsi" w:cstheme="minorHAnsi"/>
          <w:color w:val="0000FF"/>
          <w:lang w:val="fr-CA"/>
        </w:rPr>
      </w:pPr>
      <w:r>
        <w:rPr>
          <w:rFonts w:asciiTheme="minorHAnsi" w:hAnsiTheme="minorHAnsi" w:cstheme="minorHAnsi"/>
          <w:color w:val="0000FF"/>
          <w:lang w:val="fr-CA"/>
        </w:rPr>
        <w:t xml:space="preserve">Si les </w:t>
      </w:r>
      <w:r>
        <w:rPr>
          <w:rFonts w:asciiTheme="minorHAnsi" w:hAnsiTheme="minorHAnsi" w:cstheme="minorHAnsi"/>
          <w:color w:val="0000FF"/>
          <w:lang w:val="fr-CA"/>
        </w:rPr>
        <w:t>opérations nécessitent l’ajout de perforations ou l’abandon d’un intervalle d’achèvement, il faut fournir une évaluation de la récupération finale des hydrocarbures des zones ou des gisements concernés sous forme de rapport annexé à la présente demande, qu</w:t>
      </w:r>
      <w:r>
        <w:rPr>
          <w:rFonts w:asciiTheme="minorHAnsi" w:hAnsiTheme="minorHAnsi" w:cstheme="minorHAnsi"/>
          <w:color w:val="0000FF"/>
          <w:lang w:val="fr-CA"/>
        </w:rPr>
        <w:t>i indique :</w:t>
      </w:r>
    </w:p>
    <w:p w14:paraId="5C673993" w14:textId="77777777" w:rsidR="007657AA" w:rsidRPr="00EE7658" w:rsidRDefault="00EE7658" w:rsidP="00341EA5">
      <w:pPr>
        <w:pStyle w:val="SectText"/>
        <w:numPr>
          <w:ilvl w:val="1"/>
          <w:numId w:val="6"/>
        </w:numPr>
        <w:spacing w:after="0"/>
        <w:ind w:left="1080"/>
        <w:rPr>
          <w:rFonts w:asciiTheme="minorHAnsi" w:hAnsiTheme="minorHAnsi" w:cstheme="minorHAnsi"/>
          <w:color w:val="0000FF"/>
          <w:lang w:val="fr-CA"/>
        </w:rPr>
      </w:pPr>
      <w:proofErr w:type="gramStart"/>
      <w:r>
        <w:rPr>
          <w:rFonts w:asciiTheme="minorHAnsi" w:hAnsiTheme="minorHAnsi" w:cstheme="minorHAnsi"/>
          <w:color w:val="0000FF"/>
          <w:lang w:val="fr-CA"/>
        </w:rPr>
        <w:t>la</w:t>
      </w:r>
      <w:proofErr w:type="gramEnd"/>
      <w:r>
        <w:rPr>
          <w:rFonts w:asciiTheme="minorHAnsi" w:hAnsiTheme="minorHAnsi" w:cstheme="minorHAnsi"/>
          <w:color w:val="0000FF"/>
          <w:lang w:val="fr-CA"/>
        </w:rPr>
        <w:t xml:space="preserve"> quantité de pétrole, de gaz ou de condensats récupérée dans le puits;</w:t>
      </w:r>
    </w:p>
    <w:p w14:paraId="7F18B4E2" w14:textId="77777777" w:rsidR="007657AA" w:rsidRPr="00EE7658" w:rsidRDefault="00EE7658" w:rsidP="00341EA5">
      <w:pPr>
        <w:pStyle w:val="SectText"/>
        <w:numPr>
          <w:ilvl w:val="1"/>
          <w:numId w:val="6"/>
        </w:numPr>
        <w:spacing w:after="0"/>
        <w:ind w:left="1080"/>
        <w:rPr>
          <w:rFonts w:asciiTheme="minorHAnsi" w:hAnsiTheme="minorHAnsi" w:cstheme="minorHAnsi"/>
          <w:color w:val="0000FF"/>
          <w:lang w:val="fr-CA"/>
        </w:rPr>
      </w:pPr>
      <w:proofErr w:type="gramStart"/>
      <w:r>
        <w:rPr>
          <w:rFonts w:asciiTheme="minorHAnsi" w:hAnsiTheme="minorHAnsi" w:cstheme="minorHAnsi"/>
          <w:color w:val="0000FF"/>
          <w:lang w:val="fr-CA"/>
        </w:rPr>
        <w:t>une</w:t>
      </w:r>
      <w:proofErr w:type="gramEnd"/>
      <w:r>
        <w:rPr>
          <w:rFonts w:asciiTheme="minorHAnsi" w:hAnsiTheme="minorHAnsi" w:cstheme="minorHAnsi"/>
          <w:color w:val="0000FF"/>
          <w:lang w:val="fr-CA"/>
        </w:rPr>
        <w:t xml:space="preserve"> estimation de la quantité restante de gaz et/ou de pétrole en place dans le gisement;</w:t>
      </w:r>
    </w:p>
    <w:p w14:paraId="71E0454C" w14:textId="77777777" w:rsidR="007657AA" w:rsidRPr="00EE7658" w:rsidRDefault="00EE7658" w:rsidP="00341EA5">
      <w:pPr>
        <w:numPr>
          <w:ilvl w:val="0"/>
          <w:numId w:val="5"/>
        </w:numPr>
        <w:tabs>
          <w:tab w:val="left" w:pos="-720"/>
        </w:tabs>
        <w:suppressAutoHyphens/>
        <w:jc w:val="both"/>
        <w:rPr>
          <w:rFonts w:asciiTheme="minorHAnsi" w:hAnsiTheme="minorHAnsi" w:cstheme="minorHAnsi"/>
          <w:noProof/>
          <w:color w:val="0000FF"/>
          <w:szCs w:val="22"/>
          <w:lang w:val="fr-CA"/>
        </w:rPr>
      </w:pPr>
      <w:proofErr w:type="gramStart"/>
      <w:r>
        <w:rPr>
          <w:rFonts w:asciiTheme="minorHAnsi" w:hAnsiTheme="minorHAnsi" w:cstheme="minorHAnsi"/>
          <w:color w:val="0000FF"/>
          <w:szCs w:val="22"/>
          <w:lang w:val="fr-CA"/>
        </w:rPr>
        <w:t>en</w:t>
      </w:r>
      <w:proofErr w:type="gramEnd"/>
      <w:r>
        <w:rPr>
          <w:rFonts w:asciiTheme="minorHAnsi" w:hAnsiTheme="minorHAnsi" w:cstheme="minorHAnsi"/>
          <w:color w:val="0000FF"/>
          <w:szCs w:val="22"/>
          <w:lang w:val="fr-CA"/>
        </w:rPr>
        <w:t xml:space="preserve"> cas d’abandon d’un intervalle d’achèvement, des preuves démontrant que la </w:t>
      </w:r>
      <w:r>
        <w:rPr>
          <w:rFonts w:asciiTheme="minorHAnsi" w:hAnsiTheme="minorHAnsi" w:cstheme="minorHAnsi"/>
          <w:color w:val="0000FF"/>
          <w:szCs w:val="22"/>
          <w:lang w:val="fr-CA"/>
        </w:rPr>
        <w:t>production ou l’injection ne peut plus être maintenue de façon rentable, y compris une analyse des autres méthodes de récupération qui ont été évaluées et autres solutions d’utilisation du puits envisagées.</w:t>
      </w:r>
    </w:p>
    <w:p w14:paraId="43CF76E9" w14:textId="77777777" w:rsidR="007657AA" w:rsidRPr="00EE7658" w:rsidRDefault="007657AA" w:rsidP="00341EA5">
      <w:pPr>
        <w:tabs>
          <w:tab w:val="left" w:pos="-720"/>
        </w:tabs>
        <w:suppressAutoHyphens/>
        <w:ind w:left="720"/>
        <w:jc w:val="both"/>
        <w:rPr>
          <w:rFonts w:asciiTheme="minorHAnsi" w:hAnsiTheme="minorHAnsi" w:cstheme="minorHAnsi"/>
          <w:color w:val="0000FF"/>
          <w:szCs w:val="22"/>
          <w:lang w:val="fr-CA"/>
        </w:rPr>
      </w:pPr>
    </w:p>
    <w:p w14:paraId="09119DB1" w14:textId="77777777" w:rsidR="007657AA" w:rsidRPr="00EE7658" w:rsidRDefault="00EE7658" w:rsidP="00341EA5">
      <w:pPr>
        <w:tabs>
          <w:tab w:val="left" w:pos="-720"/>
        </w:tabs>
        <w:suppressAutoHyphens/>
        <w:ind w:left="720"/>
        <w:jc w:val="both"/>
        <w:rPr>
          <w:rFonts w:asciiTheme="minorHAnsi" w:hAnsiTheme="minorHAnsi" w:cstheme="minorHAnsi"/>
          <w:noProof/>
          <w:color w:val="0000FF"/>
          <w:szCs w:val="22"/>
          <w:lang w:val="fr-CA"/>
        </w:rPr>
      </w:pPr>
      <w:r>
        <w:rPr>
          <w:rFonts w:asciiTheme="minorHAnsi" w:hAnsiTheme="minorHAnsi" w:cstheme="minorHAnsi"/>
          <w:noProof/>
          <w:color w:val="0000FF"/>
          <w:szCs w:val="22"/>
          <w:lang w:val="fr-CA"/>
        </w:rPr>
        <w:lastRenderedPageBreak/>
        <w:t>Le rapport doit contenir suffisamment d’informat</w:t>
      </w:r>
      <w:r>
        <w:rPr>
          <w:rFonts w:asciiTheme="minorHAnsi" w:hAnsiTheme="minorHAnsi" w:cstheme="minorHAnsi"/>
          <w:noProof/>
          <w:color w:val="0000FF"/>
          <w:szCs w:val="22"/>
          <w:lang w:val="fr-CA"/>
        </w:rPr>
        <w:t xml:space="preserve">ions pour justifier l’exploitation du puits proposée par l’exploitant, notamment les renseignements suivants </w:t>
      </w:r>
      <w:r>
        <w:rPr>
          <w:rFonts w:asciiTheme="minorHAnsi" w:hAnsiTheme="minorHAnsi" w:cstheme="minorHAnsi"/>
          <w:color w:val="0000FF"/>
          <w:szCs w:val="22"/>
          <w:lang w:val="fr-CA"/>
        </w:rPr>
        <w:t>(entre autres)</w:t>
      </w:r>
      <w:r>
        <w:rPr>
          <w:rFonts w:asciiTheme="minorHAnsi" w:hAnsiTheme="minorHAnsi" w:cstheme="minorHAnsi"/>
          <w:noProof/>
          <w:color w:val="0000FF"/>
          <w:szCs w:val="22"/>
          <w:lang w:val="fr-CA"/>
        </w:rPr>
        <w:t>, dans la mesure où ils s’appliquent à l’exploitation proposée :</w:t>
      </w:r>
    </w:p>
    <w:p w14:paraId="03DB4900" w14:textId="77777777" w:rsidR="007657AA" w:rsidRPr="00EE7658" w:rsidRDefault="00EE7658" w:rsidP="00341EA5">
      <w:pPr>
        <w:numPr>
          <w:ilvl w:val="0"/>
          <w:numId w:val="7"/>
        </w:numPr>
        <w:tabs>
          <w:tab w:val="clear" w:pos="720"/>
          <w:tab w:val="left" w:pos="1080"/>
        </w:tabs>
        <w:spacing w:before="120"/>
        <w:ind w:left="1080"/>
        <w:jc w:val="both"/>
        <w:rPr>
          <w:rFonts w:asciiTheme="minorHAnsi" w:hAnsiTheme="minorHAnsi" w:cstheme="minorHAnsi"/>
          <w:color w:val="0000FF"/>
          <w:szCs w:val="22"/>
          <w:lang w:val="fr-CA"/>
        </w:rPr>
      </w:pPr>
      <w:proofErr w:type="gramStart"/>
      <w:r>
        <w:rPr>
          <w:rFonts w:asciiTheme="minorHAnsi" w:hAnsiTheme="minorHAnsi" w:cstheme="minorHAnsi"/>
          <w:color w:val="0000FF"/>
          <w:kern w:val="32"/>
          <w:szCs w:val="22"/>
          <w:lang w:val="fr-CA"/>
        </w:rPr>
        <w:t>les</w:t>
      </w:r>
      <w:proofErr w:type="gramEnd"/>
      <w:r>
        <w:rPr>
          <w:rFonts w:asciiTheme="minorHAnsi" w:hAnsiTheme="minorHAnsi" w:cstheme="minorHAnsi"/>
          <w:color w:val="0000FF"/>
          <w:kern w:val="32"/>
          <w:szCs w:val="22"/>
          <w:lang w:val="fr-CA"/>
        </w:rPr>
        <w:t xml:space="preserve"> taux de production et les rapports de fluides correspondants ou les taux d’injection pour tous les puits concernés par l’exploitation (ajoutez si nécessaire des graphiques illustrant la production </w:t>
      </w:r>
      <w:r>
        <w:rPr>
          <w:rFonts w:asciiTheme="minorHAnsi" w:hAnsiTheme="minorHAnsi" w:cstheme="minorHAnsi"/>
          <w:color w:val="0000FF"/>
          <w:szCs w:val="22"/>
          <w:lang w:val="fr-CA"/>
        </w:rPr>
        <w:t xml:space="preserve">quotidienne de pétrole, d’eau et de gaz, la proportion </w:t>
      </w:r>
      <w:r>
        <w:rPr>
          <w:rFonts w:asciiTheme="minorHAnsi" w:hAnsiTheme="minorHAnsi" w:cstheme="minorHAnsi"/>
          <w:color w:val="0000FF"/>
          <w:szCs w:val="22"/>
          <w:lang w:val="fr-CA"/>
        </w:rPr>
        <w:t xml:space="preserve">gaz-pétrole, la teneur en eau quotidienne, la production cumulative de pétrole, la production cumulative d’eau, l’injection quotidienne d’eau et l’injection cumulative d’eau); </w:t>
      </w:r>
    </w:p>
    <w:p w14:paraId="0E8C333C" w14:textId="77777777" w:rsidR="007657AA" w:rsidRPr="00EE7658" w:rsidRDefault="00EE7658" w:rsidP="00341EA5">
      <w:pPr>
        <w:numPr>
          <w:ilvl w:val="0"/>
          <w:numId w:val="7"/>
        </w:numPr>
        <w:tabs>
          <w:tab w:val="clear" w:pos="720"/>
          <w:tab w:val="left" w:pos="1080"/>
        </w:tabs>
        <w:ind w:left="1080"/>
        <w:jc w:val="both"/>
        <w:rPr>
          <w:rFonts w:asciiTheme="minorHAnsi" w:hAnsiTheme="minorHAnsi" w:cstheme="minorHAnsi"/>
          <w:color w:val="0000FF"/>
          <w:szCs w:val="22"/>
          <w:lang w:val="fr-CA"/>
        </w:rPr>
      </w:pPr>
      <w:proofErr w:type="gramStart"/>
      <w:r>
        <w:rPr>
          <w:rFonts w:asciiTheme="minorHAnsi" w:hAnsiTheme="minorHAnsi" w:cstheme="minorHAnsi"/>
          <w:color w:val="0000FF"/>
          <w:kern w:val="32"/>
          <w:szCs w:val="22"/>
          <w:lang w:val="fr-CA"/>
        </w:rPr>
        <w:t>la</w:t>
      </w:r>
      <w:proofErr w:type="gramEnd"/>
      <w:r>
        <w:rPr>
          <w:rFonts w:asciiTheme="minorHAnsi" w:hAnsiTheme="minorHAnsi" w:cstheme="minorHAnsi"/>
          <w:color w:val="0000FF"/>
          <w:kern w:val="32"/>
          <w:szCs w:val="22"/>
          <w:lang w:val="fr-CA"/>
        </w:rPr>
        <w:t xml:space="preserve"> pression de fond de puits et les caractéristiques de production des puits ad</w:t>
      </w:r>
      <w:r>
        <w:rPr>
          <w:rFonts w:asciiTheme="minorHAnsi" w:hAnsiTheme="minorHAnsi" w:cstheme="minorHAnsi"/>
          <w:color w:val="0000FF"/>
          <w:kern w:val="32"/>
          <w:szCs w:val="22"/>
          <w:lang w:val="fr-CA"/>
        </w:rPr>
        <w:t>jacents;</w:t>
      </w:r>
    </w:p>
    <w:p w14:paraId="33963B0C" w14:textId="77777777" w:rsidR="007657AA" w:rsidRPr="00EE7658" w:rsidRDefault="00EE7658" w:rsidP="00341EA5">
      <w:pPr>
        <w:numPr>
          <w:ilvl w:val="0"/>
          <w:numId w:val="7"/>
        </w:numPr>
        <w:tabs>
          <w:tab w:val="clear" w:pos="720"/>
          <w:tab w:val="left" w:pos="1080"/>
        </w:tabs>
        <w:ind w:left="1080"/>
        <w:jc w:val="both"/>
        <w:rPr>
          <w:rFonts w:asciiTheme="minorHAnsi" w:hAnsiTheme="minorHAnsi" w:cstheme="minorHAnsi"/>
          <w:color w:val="0000FF"/>
          <w:szCs w:val="22"/>
          <w:lang w:val="fr-CA"/>
        </w:rPr>
      </w:pPr>
      <w:proofErr w:type="gramStart"/>
      <w:r>
        <w:rPr>
          <w:rFonts w:asciiTheme="minorHAnsi" w:hAnsiTheme="minorHAnsi" w:cstheme="minorHAnsi"/>
          <w:color w:val="0000FF"/>
          <w:szCs w:val="22"/>
          <w:lang w:val="fr-CA"/>
        </w:rPr>
        <w:t>une</w:t>
      </w:r>
      <w:proofErr w:type="gramEnd"/>
      <w:r>
        <w:rPr>
          <w:rFonts w:asciiTheme="minorHAnsi" w:hAnsiTheme="minorHAnsi" w:cstheme="minorHAnsi"/>
          <w:color w:val="0000FF"/>
          <w:szCs w:val="22"/>
          <w:lang w:val="fr-CA"/>
        </w:rPr>
        <w:t xml:space="preserve"> évaluation géologique de la région aréale et des zones stratigraphiques touchées par l’abandon, y compris une vue d’ensemble des blocs ou des couches, des cartes structurales et des coupes transversales, ainsi que des estimations du PEP d’orig</w:t>
      </w:r>
      <w:r>
        <w:rPr>
          <w:rFonts w:asciiTheme="minorHAnsi" w:hAnsiTheme="minorHAnsi" w:cstheme="minorHAnsi"/>
          <w:color w:val="0000FF"/>
          <w:szCs w:val="22"/>
          <w:lang w:val="fr-CA"/>
        </w:rPr>
        <w:t xml:space="preserve">ine du réservoir de stockage; </w:t>
      </w:r>
    </w:p>
    <w:p w14:paraId="25640252" w14:textId="77777777" w:rsidR="007657AA" w:rsidRPr="00EE7658" w:rsidRDefault="00EE7658" w:rsidP="00341EA5">
      <w:pPr>
        <w:numPr>
          <w:ilvl w:val="0"/>
          <w:numId w:val="7"/>
        </w:numPr>
        <w:tabs>
          <w:tab w:val="clear" w:pos="720"/>
          <w:tab w:val="left" w:pos="1080"/>
        </w:tabs>
        <w:ind w:left="1080"/>
        <w:jc w:val="both"/>
        <w:rPr>
          <w:rFonts w:asciiTheme="minorHAnsi" w:hAnsiTheme="minorHAnsi" w:cstheme="minorHAnsi"/>
          <w:color w:val="0000FF"/>
          <w:szCs w:val="22"/>
          <w:lang w:val="fr-CA"/>
        </w:rPr>
      </w:pPr>
      <w:proofErr w:type="gramStart"/>
      <w:r>
        <w:rPr>
          <w:rFonts w:asciiTheme="minorHAnsi" w:hAnsiTheme="minorHAnsi" w:cstheme="minorHAnsi"/>
          <w:color w:val="0000FF"/>
          <w:szCs w:val="22"/>
          <w:lang w:val="fr-CA"/>
        </w:rPr>
        <w:t>un</w:t>
      </w:r>
      <w:proofErr w:type="gramEnd"/>
      <w:r>
        <w:rPr>
          <w:rFonts w:asciiTheme="minorHAnsi" w:hAnsiTheme="minorHAnsi" w:cstheme="minorHAnsi"/>
          <w:color w:val="0000FF"/>
          <w:szCs w:val="22"/>
          <w:lang w:val="fr-CA"/>
        </w:rPr>
        <w:t xml:space="preserve"> résumé des paramètres pétrophysiques pertinents;</w:t>
      </w:r>
    </w:p>
    <w:p w14:paraId="08B9B7CB" w14:textId="77777777" w:rsidR="000126BD" w:rsidRPr="00EE7658" w:rsidRDefault="00EE7658" w:rsidP="00341EA5">
      <w:pPr>
        <w:numPr>
          <w:ilvl w:val="0"/>
          <w:numId w:val="7"/>
        </w:numPr>
        <w:tabs>
          <w:tab w:val="clear" w:pos="720"/>
          <w:tab w:val="left" w:pos="1080"/>
        </w:tabs>
        <w:ind w:left="1080"/>
        <w:jc w:val="both"/>
        <w:rPr>
          <w:rFonts w:asciiTheme="minorHAnsi" w:hAnsiTheme="minorHAnsi" w:cstheme="minorHAnsi"/>
          <w:color w:val="0000FF"/>
          <w:szCs w:val="22"/>
          <w:lang w:val="fr-CA"/>
        </w:rPr>
      </w:pPr>
      <w:proofErr w:type="gramStart"/>
      <w:r>
        <w:rPr>
          <w:rFonts w:asciiTheme="minorHAnsi" w:hAnsiTheme="minorHAnsi" w:cstheme="minorHAnsi"/>
          <w:color w:val="0000FF"/>
          <w:kern w:val="32"/>
          <w:szCs w:val="22"/>
          <w:lang w:val="fr-CA"/>
        </w:rPr>
        <w:t>une</w:t>
      </w:r>
      <w:proofErr w:type="gramEnd"/>
      <w:r>
        <w:rPr>
          <w:rFonts w:asciiTheme="minorHAnsi" w:hAnsiTheme="minorHAnsi" w:cstheme="minorHAnsi"/>
          <w:color w:val="0000FF"/>
          <w:kern w:val="32"/>
          <w:szCs w:val="22"/>
          <w:lang w:val="fr-CA"/>
        </w:rPr>
        <w:t xml:space="preserve"> évaluation de l’effet de l’exploitation sur la récupération finale;</w:t>
      </w:r>
    </w:p>
    <w:p w14:paraId="57CC9C78" w14:textId="77777777" w:rsidR="007657AA" w:rsidRPr="00EE7658" w:rsidRDefault="00EE7658" w:rsidP="00341EA5">
      <w:pPr>
        <w:numPr>
          <w:ilvl w:val="0"/>
          <w:numId w:val="7"/>
        </w:numPr>
        <w:tabs>
          <w:tab w:val="clear" w:pos="720"/>
          <w:tab w:val="left" w:pos="1080"/>
        </w:tabs>
        <w:ind w:left="1080"/>
        <w:jc w:val="both"/>
        <w:rPr>
          <w:rFonts w:asciiTheme="minorHAnsi" w:hAnsiTheme="minorHAnsi" w:cstheme="minorHAnsi"/>
          <w:color w:val="0000FF"/>
          <w:szCs w:val="22"/>
          <w:lang w:val="fr-CA"/>
        </w:rPr>
      </w:pPr>
      <w:proofErr w:type="gramStart"/>
      <w:r>
        <w:rPr>
          <w:rFonts w:asciiTheme="minorHAnsi" w:hAnsiTheme="minorHAnsi" w:cstheme="minorHAnsi"/>
          <w:color w:val="0000FF"/>
          <w:szCs w:val="22"/>
          <w:lang w:val="fr-CA"/>
        </w:rPr>
        <w:t>les</w:t>
      </w:r>
      <w:proofErr w:type="gramEnd"/>
      <w:r>
        <w:rPr>
          <w:rFonts w:asciiTheme="minorHAnsi" w:hAnsiTheme="minorHAnsi" w:cstheme="minorHAnsi"/>
          <w:color w:val="0000FF"/>
          <w:szCs w:val="22"/>
          <w:lang w:val="fr-CA"/>
        </w:rPr>
        <w:t xml:space="preserve"> attentes après l’exploitation sur le rendement des débits.</w:t>
      </w:r>
    </w:p>
    <w:p w14:paraId="5F9B8A7F" w14:textId="77777777" w:rsidR="007657AA" w:rsidRPr="00EE7658" w:rsidRDefault="00EE7658" w:rsidP="00341EA5">
      <w:pPr>
        <w:numPr>
          <w:ilvl w:val="0"/>
          <w:numId w:val="7"/>
        </w:numPr>
        <w:tabs>
          <w:tab w:val="clear" w:pos="720"/>
          <w:tab w:val="left" w:pos="1080"/>
        </w:tabs>
        <w:ind w:left="1080"/>
        <w:jc w:val="both"/>
        <w:rPr>
          <w:rFonts w:asciiTheme="minorHAnsi" w:hAnsiTheme="minorHAnsi" w:cstheme="minorHAnsi"/>
          <w:color w:val="0000FF"/>
          <w:szCs w:val="22"/>
          <w:lang w:val="fr-CA"/>
        </w:rPr>
      </w:pPr>
      <w:r>
        <w:rPr>
          <w:rFonts w:asciiTheme="minorHAnsi" w:hAnsiTheme="minorHAnsi" w:cstheme="minorHAnsi"/>
          <w:color w:val="0000FF"/>
          <w:szCs w:val="22"/>
          <w:lang w:val="fr-CA"/>
        </w:rPr>
        <w:t>Remplissez le tableau ci-dessous.</w:t>
      </w:r>
    </w:p>
    <w:p w14:paraId="6D1D2158" w14:textId="77777777" w:rsidR="001B3964" w:rsidRPr="00EE7658" w:rsidRDefault="001B3964" w:rsidP="00341EA5">
      <w:pPr>
        <w:tabs>
          <w:tab w:val="left" w:pos="1080"/>
        </w:tabs>
        <w:ind w:left="720"/>
        <w:jc w:val="both"/>
        <w:rPr>
          <w:rFonts w:asciiTheme="minorHAnsi" w:hAnsiTheme="minorHAnsi" w:cstheme="minorHAnsi"/>
          <w:color w:val="FF0000"/>
          <w:szCs w:val="22"/>
          <w:lang w:val="fr-CA"/>
        </w:rPr>
      </w:pPr>
    </w:p>
    <w:p w14:paraId="11952CCD" w14:textId="77777777" w:rsidR="007657AA" w:rsidRPr="00EE7658" w:rsidRDefault="00EE7658" w:rsidP="00341EA5">
      <w:pPr>
        <w:tabs>
          <w:tab w:val="left" w:pos="1080"/>
        </w:tabs>
        <w:ind w:left="720"/>
        <w:jc w:val="both"/>
        <w:rPr>
          <w:rFonts w:asciiTheme="minorHAnsi" w:hAnsiTheme="minorHAnsi" w:cstheme="minorHAnsi"/>
          <w:b/>
          <w:szCs w:val="22"/>
          <w:lang w:val="fr-CA"/>
        </w:rPr>
      </w:pPr>
      <w:r>
        <w:rPr>
          <w:rFonts w:asciiTheme="minorHAnsi" w:hAnsiTheme="minorHAnsi" w:cstheme="minorHAnsi"/>
          <w:b/>
          <w:bCs/>
          <w:szCs w:val="22"/>
          <w:lang w:val="fr-CA"/>
        </w:rPr>
        <w:t xml:space="preserve">Débits prévus </w:t>
      </w:r>
      <w:r>
        <w:rPr>
          <w:rFonts w:asciiTheme="minorHAnsi" w:hAnsiTheme="minorHAnsi" w:cstheme="minorHAnsi"/>
          <w:b/>
          <w:bCs/>
          <w:sz w:val="20"/>
          <w:lang w:val="fr-CA"/>
        </w:rPr>
        <w:t>(m</w:t>
      </w:r>
      <w:r>
        <w:rPr>
          <w:rFonts w:asciiTheme="minorHAnsi" w:hAnsiTheme="minorHAnsi" w:cstheme="minorHAnsi"/>
          <w:b/>
          <w:bCs/>
          <w:sz w:val="20"/>
          <w:vertAlign w:val="superscript"/>
          <w:lang w:val="fr-CA"/>
        </w:rPr>
        <w:t>3</w:t>
      </w:r>
      <w:r>
        <w:rPr>
          <w:rFonts w:asciiTheme="minorHAnsi" w:hAnsiTheme="minorHAnsi" w:cstheme="minorHAnsi"/>
          <w:b/>
          <w:bCs/>
          <w:sz w:val="20"/>
          <w:lang w:val="fr-CA"/>
        </w:rPr>
        <w:t>/j)</w:t>
      </w:r>
      <w:r>
        <w:rPr>
          <w:rFonts w:asciiTheme="minorHAnsi" w:hAnsiTheme="minorHAnsi" w:cstheme="minorHAnsi"/>
          <w:b/>
          <w:bCs/>
          <w:szCs w:val="22"/>
          <w:lang w:val="fr-CA"/>
        </w:rPr>
        <w:t xml:space="preserve"> après exploitation :</w:t>
      </w:r>
    </w:p>
    <w:p w14:paraId="22E46374" w14:textId="77777777" w:rsidR="007657AA" w:rsidRPr="00EE7658" w:rsidRDefault="007657AA" w:rsidP="00341EA5">
      <w:pPr>
        <w:tabs>
          <w:tab w:val="left" w:pos="1080"/>
        </w:tabs>
        <w:ind w:left="1080"/>
        <w:jc w:val="both"/>
        <w:rPr>
          <w:rFonts w:asciiTheme="minorHAnsi" w:hAnsiTheme="minorHAnsi" w:cstheme="minorHAnsi"/>
          <w:szCs w:val="22"/>
          <w:lang w:val="fr-CA"/>
        </w:rPr>
      </w:pP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48"/>
        <w:gridCol w:w="2424"/>
        <w:gridCol w:w="2420"/>
        <w:gridCol w:w="2420"/>
      </w:tblGrid>
      <w:tr w:rsidR="00926C20" w14:paraId="4958F695" w14:textId="77777777" w:rsidTr="000126BD">
        <w:trPr>
          <w:trHeight w:val="361"/>
        </w:trPr>
        <w:tc>
          <w:tcPr>
            <w:tcW w:w="1255" w:type="dxa"/>
          </w:tcPr>
          <w:p w14:paraId="2EC82EB6" w14:textId="77777777" w:rsidR="007657AA" w:rsidRPr="00890451" w:rsidRDefault="00EE7658" w:rsidP="00525195">
            <w:pPr>
              <w:spacing w:before="120" w:after="100" w:afterAutospacing="1"/>
              <w:jc w:val="center"/>
              <w:rPr>
                <w:rFonts w:asciiTheme="minorHAnsi" w:hAnsiTheme="minorHAnsi" w:cstheme="minorHAnsi"/>
                <w:sz w:val="20"/>
              </w:rPr>
            </w:pPr>
            <w:r>
              <w:rPr>
                <w:rFonts w:asciiTheme="minorHAnsi" w:hAnsiTheme="minorHAnsi" w:cstheme="minorHAnsi"/>
                <w:b/>
                <w:bCs/>
                <w:sz w:val="20"/>
                <w:lang w:val="fr-CA"/>
              </w:rPr>
              <w:t>Type de puits</w:t>
            </w:r>
          </w:p>
        </w:tc>
        <w:tc>
          <w:tcPr>
            <w:tcW w:w="2497" w:type="dxa"/>
          </w:tcPr>
          <w:p w14:paraId="50B4C03A" w14:textId="77777777" w:rsidR="007657AA" w:rsidRPr="00890451" w:rsidRDefault="00EE7658" w:rsidP="00525195">
            <w:pPr>
              <w:spacing w:before="120" w:after="100" w:afterAutospacing="1"/>
              <w:jc w:val="center"/>
              <w:rPr>
                <w:rFonts w:asciiTheme="minorHAnsi" w:hAnsiTheme="minorHAnsi" w:cstheme="minorHAnsi"/>
                <w:b/>
                <w:sz w:val="20"/>
              </w:rPr>
            </w:pPr>
            <w:r>
              <w:rPr>
                <w:rFonts w:asciiTheme="minorHAnsi" w:hAnsiTheme="minorHAnsi" w:cstheme="minorHAnsi"/>
                <w:b/>
                <w:bCs/>
                <w:sz w:val="20"/>
                <w:lang w:val="fr-CA"/>
              </w:rPr>
              <w:t>Taux de pétrole prévu</w:t>
            </w:r>
          </w:p>
        </w:tc>
        <w:tc>
          <w:tcPr>
            <w:tcW w:w="2498" w:type="dxa"/>
          </w:tcPr>
          <w:p w14:paraId="413F4F2E" w14:textId="77777777" w:rsidR="007657AA" w:rsidRPr="00890451" w:rsidRDefault="00EE7658" w:rsidP="00525195">
            <w:pPr>
              <w:spacing w:before="120" w:after="100" w:afterAutospacing="1"/>
              <w:jc w:val="center"/>
              <w:rPr>
                <w:rFonts w:asciiTheme="minorHAnsi" w:hAnsiTheme="minorHAnsi" w:cstheme="minorHAnsi"/>
                <w:b/>
                <w:sz w:val="20"/>
              </w:rPr>
            </w:pPr>
            <w:r>
              <w:rPr>
                <w:rFonts w:asciiTheme="minorHAnsi" w:hAnsiTheme="minorHAnsi" w:cstheme="minorHAnsi"/>
                <w:b/>
                <w:bCs/>
                <w:sz w:val="20"/>
                <w:lang w:val="fr-CA"/>
              </w:rPr>
              <w:t>Taux de gaz prévu</w:t>
            </w:r>
          </w:p>
        </w:tc>
        <w:tc>
          <w:tcPr>
            <w:tcW w:w="2498" w:type="dxa"/>
          </w:tcPr>
          <w:p w14:paraId="34CD76F2" w14:textId="77777777" w:rsidR="007657AA" w:rsidRPr="00890451" w:rsidRDefault="00EE7658" w:rsidP="00525195">
            <w:pPr>
              <w:spacing w:before="120" w:after="100" w:afterAutospacing="1"/>
              <w:jc w:val="center"/>
              <w:rPr>
                <w:rFonts w:asciiTheme="minorHAnsi" w:hAnsiTheme="minorHAnsi" w:cstheme="minorHAnsi"/>
                <w:b/>
                <w:sz w:val="20"/>
              </w:rPr>
            </w:pPr>
            <w:r>
              <w:rPr>
                <w:rFonts w:asciiTheme="minorHAnsi" w:hAnsiTheme="minorHAnsi" w:cstheme="minorHAnsi"/>
                <w:b/>
                <w:bCs/>
                <w:sz w:val="20"/>
                <w:lang w:val="fr-CA"/>
              </w:rPr>
              <w:t>Taux d’eau prévu</w:t>
            </w:r>
          </w:p>
        </w:tc>
      </w:tr>
      <w:tr w:rsidR="00926C20" w14:paraId="383F9A15" w14:textId="77777777" w:rsidTr="000126BD">
        <w:trPr>
          <w:trHeight w:val="361"/>
        </w:trPr>
        <w:tc>
          <w:tcPr>
            <w:tcW w:w="1255" w:type="dxa"/>
          </w:tcPr>
          <w:p w14:paraId="74F895B5" w14:textId="77777777" w:rsidR="007657AA" w:rsidRPr="00890451" w:rsidRDefault="00EE7658" w:rsidP="00341EA5">
            <w:pPr>
              <w:spacing w:before="120" w:after="100" w:afterAutospacing="1"/>
              <w:jc w:val="both"/>
              <w:rPr>
                <w:rFonts w:asciiTheme="minorHAnsi" w:hAnsiTheme="minorHAnsi" w:cstheme="minorHAnsi"/>
                <w:sz w:val="20"/>
              </w:rPr>
            </w:pPr>
            <w:r>
              <w:rPr>
                <w:rFonts w:asciiTheme="minorHAnsi" w:hAnsiTheme="minorHAnsi" w:cstheme="minorHAnsi"/>
                <w:sz w:val="20"/>
                <w:lang w:val="fr-CA"/>
              </w:rPr>
              <w:t>Production</w:t>
            </w:r>
          </w:p>
        </w:tc>
        <w:tc>
          <w:tcPr>
            <w:tcW w:w="2497" w:type="dxa"/>
          </w:tcPr>
          <w:p w14:paraId="7F9429F3" w14:textId="77777777" w:rsidR="007657AA" w:rsidRPr="00890451" w:rsidRDefault="007657AA" w:rsidP="00341EA5">
            <w:pPr>
              <w:spacing w:before="120" w:after="100" w:afterAutospacing="1"/>
              <w:jc w:val="both"/>
              <w:rPr>
                <w:rFonts w:asciiTheme="minorHAnsi" w:hAnsiTheme="minorHAnsi" w:cstheme="minorHAnsi"/>
                <w:sz w:val="20"/>
              </w:rPr>
            </w:pPr>
          </w:p>
        </w:tc>
        <w:tc>
          <w:tcPr>
            <w:tcW w:w="2498" w:type="dxa"/>
          </w:tcPr>
          <w:p w14:paraId="721A5060" w14:textId="77777777" w:rsidR="007657AA" w:rsidRPr="00890451" w:rsidRDefault="007657AA" w:rsidP="00341EA5">
            <w:pPr>
              <w:spacing w:before="120" w:after="100" w:afterAutospacing="1"/>
              <w:jc w:val="both"/>
              <w:rPr>
                <w:rFonts w:asciiTheme="minorHAnsi" w:hAnsiTheme="minorHAnsi" w:cstheme="minorHAnsi"/>
                <w:sz w:val="20"/>
              </w:rPr>
            </w:pPr>
          </w:p>
        </w:tc>
        <w:tc>
          <w:tcPr>
            <w:tcW w:w="2498" w:type="dxa"/>
          </w:tcPr>
          <w:p w14:paraId="768A71E0" w14:textId="77777777" w:rsidR="007657AA" w:rsidRPr="00890451" w:rsidRDefault="007657AA" w:rsidP="00341EA5">
            <w:pPr>
              <w:spacing w:before="120" w:after="100" w:afterAutospacing="1"/>
              <w:jc w:val="both"/>
              <w:rPr>
                <w:rFonts w:asciiTheme="minorHAnsi" w:hAnsiTheme="minorHAnsi" w:cstheme="minorHAnsi"/>
                <w:sz w:val="20"/>
              </w:rPr>
            </w:pPr>
          </w:p>
        </w:tc>
      </w:tr>
      <w:tr w:rsidR="00926C20" w14:paraId="708470EE" w14:textId="77777777" w:rsidTr="000126BD">
        <w:trPr>
          <w:trHeight w:val="362"/>
        </w:trPr>
        <w:tc>
          <w:tcPr>
            <w:tcW w:w="1255" w:type="dxa"/>
          </w:tcPr>
          <w:p w14:paraId="7B06ED45" w14:textId="77777777" w:rsidR="007657AA" w:rsidRPr="00890451" w:rsidRDefault="00EE7658" w:rsidP="00341EA5">
            <w:pPr>
              <w:spacing w:before="120" w:after="100" w:afterAutospacing="1"/>
              <w:jc w:val="both"/>
              <w:rPr>
                <w:rFonts w:asciiTheme="minorHAnsi" w:hAnsiTheme="minorHAnsi" w:cstheme="minorHAnsi"/>
                <w:sz w:val="20"/>
              </w:rPr>
            </w:pPr>
            <w:r>
              <w:rPr>
                <w:rFonts w:asciiTheme="minorHAnsi" w:hAnsiTheme="minorHAnsi" w:cstheme="minorHAnsi"/>
                <w:sz w:val="20"/>
                <w:lang w:val="fr-CA"/>
              </w:rPr>
              <w:t>Injection</w:t>
            </w:r>
          </w:p>
        </w:tc>
        <w:tc>
          <w:tcPr>
            <w:tcW w:w="2497" w:type="dxa"/>
          </w:tcPr>
          <w:p w14:paraId="53C96182" w14:textId="77777777" w:rsidR="007657AA" w:rsidRPr="00890451" w:rsidRDefault="007657AA" w:rsidP="00341EA5">
            <w:pPr>
              <w:spacing w:before="120" w:after="100" w:afterAutospacing="1"/>
              <w:jc w:val="both"/>
              <w:rPr>
                <w:rFonts w:asciiTheme="minorHAnsi" w:hAnsiTheme="minorHAnsi" w:cstheme="minorHAnsi"/>
                <w:sz w:val="20"/>
              </w:rPr>
            </w:pPr>
          </w:p>
        </w:tc>
        <w:tc>
          <w:tcPr>
            <w:tcW w:w="2498" w:type="dxa"/>
          </w:tcPr>
          <w:p w14:paraId="6FAE925D" w14:textId="77777777" w:rsidR="007657AA" w:rsidRPr="00890451" w:rsidRDefault="007657AA" w:rsidP="00341EA5">
            <w:pPr>
              <w:spacing w:before="120" w:after="100" w:afterAutospacing="1"/>
              <w:jc w:val="both"/>
              <w:rPr>
                <w:rFonts w:asciiTheme="minorHAnsi" w:hAnsiTheme="minorHAnsi" w:cstheme="minorHAnsi"/>
                <w:sz w:val="20"/>
              </w:rPr>
            </w:pPr>
          </w:p>
        </w:tc>
        <w:tc>
          <w:tcPr>
            <w:tcW w:w="2498" w:type="dxa"/>
          </w:tcPr>
          <w:p w14:paraId="1731E755" w14:textId="77777777" w:rsidR="007657AA" w:rsidRPr="00890451" w:rsidRDefault="007657AA" w:rsidP="00341EA5">
            <w:pPr>
              <w:spacing w:before="120" w:after="100" w:afterAutospacing="1"/>
              <w:jc w:val="both"/>
              <w:rPr>
                <w:rFonts w:asciiTheme="minorHAnsi" w:hAnsiTheme="minorHAnsi" w:cstheme="minorHAnsi"/>
                <w:sz w:val="20"/>
              </w:rPr>
            </w:pPr>
          </w:p>
        </w:tc>
      </w:tr>
    </w:tbl>
    <w:bookmarkEnd w:id="0"/>
    <w:p w14:paraId="23ED5E7D" w14:textId="77777777" w:rsidR="007657AA" w:rsidRPr="00890451" w:rsidRDefault="00EE7658" w:rsidP="00341EA5">
      <w:pPr>
        <w:pStyle w:val="Heading2"/>
        <w:jc w:val="both"/>
        <w:rPr>
          <w:rFonts w:asciiTheme="minorHAnsi" w:hAnsiTheme="minorHAnsi" w:cstheme="minorHAnsi"/>
        </w:rPr>
      </w:pPr>
      <w:r>
        <w:rPr>
          <w:rFonts w:asciiTheme="minorHAnsi" w:hAnsiTheme="minorHAnsi" w:cstheme="minorHAnsi"/>
          <w:bCs/>
          <w:lang w:val="fr-CA"/>
        </w:rPr>
        <w:t>Programme d’obturation</w:t>
      </w:r>
    </w:p>
    <w:p w14:paraId="644E96FB"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Dans le cas où une zone, un gisement ou un puits (ou une partie d’un puits) doit être suspendu ou abandonné, il faut fournir la description du programme d’obturation.  Cette description doit mettre l’accent sur la manière dont le programme est conçu pour r</w:t>
      </w:r>
      <w:r>
        <w:rPr>
          <w:rFonts w:asciiTheme="minorHAnsi" w:hAnsiTheme="minorHAnsi" w:cstheme="minorHAnsi"/>
          <w:color w:val="0000FF"/>
          <w:lang w:val="fr-CA"/>
        </w:rPr>
        <w:t xml:space="preserve">épondre aux exigences précisées aux articles 56 à 59 du </w:t>
      </w:r>
      <w:r>
        <w:rPr>
          <w:rFonts w:asciiTheme="minorHAnsi" w:hAnsiTheme="minorHAnsi" w:cstheme="minorHAnsi"/>
          <w:i/>
          <w:iCs/>
          <w:color w:val="0000FF"/>
          <w:lang w:val="fr-CA"/>
        </w:rPr>
        <w:t>Règlement sur le forage et la production relatifs aux hydrocarbures dans la zone extracôtière de Terre-Neuve</w:t>
      </w:r>
      <w:r>
        <w:rPr>
          <w:rStyle w:val="FootnoteReference"/>
          <w:rFonts w:asciiTheme="minorHAnsi" w:hAnsiTheme="minorHAnsi" w:cstheme="minorHAnsi"/>
          <w:i/>
          <w:iCs/>
          <w:color w:val="0000FF"/>
          <w:lang w:val="fr-CA"/>
        </w:rPr>
        <w:footnoteReference w:id="17"/>
      </w:r>
      <w:r>
        <w:rPr>
          <w:rFonts w:asciiTheme="minorHAnsi" w:hAnsiTheme="minorHAnsi" w:cstheme="minorHAnsi"/>
          <w:i/>
          <w:iCs/>
          <w:color w:val="0000FF"/>
          <w:lang w:val="fr-CA"/>
        </w:rPr>
        <w:t xml:space="preserve"> </w:t>
      </w:r>
      <w:r>
        <w:rPr>
          <w:rFonts w:asciiTheme="minorHAnsi" w:hAnsiTheme="minorHAnsi" w:cstheme="minorHAnsi"/>
          <w:color w:val="0000FF"/>
          <w:lang w:val="fr-CA"/>
        </w:rPr>
        <w:t>et dans les directives connexes. Dans le cas des puits sous-marins qui doivent être aband</w:t>
      </w:r>
      <w:r>
        <w:rPr>
          <w:rFonts w:asciiTheme="minorHAnsi" w:hAnsiTheme="minorHAnsi" w:cstheme="minorHAnsi"/>
          <w:color w:val="0000FF"/>
          <w:lang w:val="fr-CA"/>
        </w:rPr>
        <w:t>onnés de façon permanente, il faut indiquer les plans de récupération de la tête de puits, de la base de guidage et des autres équipements sous-marins, ainsi que les plans de levés du fond marin par véhicule sous-marin téléguidé.</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926C20" w14:paraId="31DABF5B" w14:textId="77777777" w:rsidTr="00BE5226">
        <w:trPr>
          <w:trHeight w:val="504"/>
          <w:tblCellSpacing w:w="20" w:type="dxa"/>
        </w:trPr>
        <w:tc>
          <w:tcPr>
            <w:tcW w:w="8703" w:type="dxa"/>
          </w:tcPr>
          <w:p w14:paraId="36031684" w14:textId="77777777" w:rsidR="007657AA" w:rsidRPr="00890451" w:rsidRDefault="00EE7658" w:rsidP="00341EA5">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[Entrez les renseignements</w:t>
            </w:r>
            <w:r>
              <w:rPr>
                <w:rFonts w:asciiTheme="minorHAnsi" w:hAnsiTheme="minorHAnsi" w:cstheme="minorHAnsi"/>
                <w:i/>
                <w:iCs/>
                <w:sz w:val="16"/>
                <w:szCs w:val="16"/>
                <w:lang w:val="fr-CA"/>
              </w:rPr>
              <w:t xml:space="preserve"> ici]</w:t>
            </w:r>
          </w:p>
          <w:p w14:paraId="2F839F0B" w14:textId="77777777" w:rsidR="007657AA" w:rsidRPr="00890451" w:rsidRDefault="007657AA" w:rsidP="00341EA5">
            <w:pPr>
              <w:jc w:val="both"/>
              <w:rPr>
                <w:rFonts w:asciiTheme="minorHAnsi" w:hAnsiTheme="minorHAnsi" w:cstheme="minorHAnsi"/>
              </w:rPr>
            </w:pPr>
          </w:p>
          <w:p w14:paraId="677941B6" w14:textId="77777777" w:rsidR="001C120E" w:rsidRPr="00890451" w:rsidRDefault="001C120E" w:rsidP="00341EA5">
            <w:pPr>
              <w:jc w:val="both"/>
              <w:rPr>
                <w:rFonts w:asciiTheme="minorHAnsi" w:hAnsiTheme="minorHAnsi" w:cstheme="minorHAnsi"/>
              </w:rPr>
            </w:pPr>
          </w:p>
        </w:tc>
      </w:tr>
    </w:tbl>
    <w:p w14:paraId="2FEBD08A"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lastRenderedPageBreak/>
        <w:t>En cas de suspension des activités du puits, indiquez la durée prévue de la suspension, les plans futurs relatifs au puits et les activités de surveillance qui seront menées pendant la suspension.</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926C20" w14:paraId="57EF2CD3" w14:textId="77777777" w:rsidTr="001C120E">
        <w:trPr>
          <w:trHeight w:val="504"/>
          <w:tblCellSpacing w:w="20" w:type="dxa"/>
        </w:trPr>
        <w:tc>
          <w:tcPr>
            <w:tcW w:w="8401" w:type="dxa"/>
          </w:tcPr>
          <w:p w14:paraId="04AC06BE" w14:textId="77777777" w:rsidR="001C120E" w:rsidRPr="00890451" w:rsidRDefault="00EE7658" w:rsidP="00B626FE">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[Entrez les renseignements ici]</w:t>
            </w:r>
          </w:p>
          <w:p w14:paraId="568B5ADF" w14:textId="77777777" w:rsidR="001C120E" w:rsidRPr="00890451" w:rsidRDefault="001C120E" w:rsidP="00B626FE">
            <w:pPr>
              <w:jc w:val="both"/>
              <w:rPr>
                <w:rFonts w:asciiTheme="minorHAnsi" w:hAnsiTheme="minorHAnsi" w:cstheme="minorHAnsi"/>
              </w:rPr>
            </w:pPr>
          </w:p>
          <w:p w14:paraId="3B2A1187" w14:textId="77777777" w:rsidR="001C120E" w:rsidRPr="00890451" w:rsidRDefault="001C120E" w:rsidP="00B626FE">
            <w:pPr>
              <w:jc w:val="both"/>
              <w:rPr>
                <w:rFonts w:asciiTheme="minorHAnsi" w:hAnsiTheme="minorHAnsi" w:cstheme="minorHAnsi"/>
              </w:rPr>
            </w:pPr>
          </w:p>
        </w:tc>
      </w:tr>
    </w:tbl>
    <w:p w14:paraId="0D97911E" w14:textId="77777777" w:rsidR="007657AA" w:rsidRPr="00890451" w:rsidRDefault="00EE7658" w:rsidP="00341EA5">
      <w:pPr>
        <w:pStyle w:val="SectText"/>
        <w:spacing w:before="100" w:beforeAutospacing="1" w:after="100" w:afterAutospacing="1"/>
        <w:rPr>
          <w:rFonts w:asciiTheme="minorHAnsi" w:hAnsiTheme="minorHAnsi" w:cstheme="minorHAnsi"/>
          <w:color w:val="0000FF"/>
        </w:rPr>
      </w:pPr>
      <w:r>
        <w:rPr>
          <w:rFonts w:asciiTheme="minorHAnsi" w:hAnsiTheme="minorHAnsi" w:cstheme="minorHAnsi"/>
          <w:color w:val="0000FF"/>
          <w:lang w:val="fr-CA"/>
        </w:rPr>
        <w:t>Remplissez le tableau suivant :</w:t>
      </w:r>
    </w:p>
    <w:p w14:paraId="0AA6E60C"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Remarque : La profondeur ou l’intervalle doit être indiqué dans la table de rotation des profondeurs mesurées (mRT MD) et des profondeurs verticales vraies (mRT TVD).</w:t>
      </w:r>
    </w:p>
    <w:tbl>
      <w:tblPr>
        <w:tblpPr w:leftFromText="180" w:rightFromText="180" w:vertAnchor="text" w:tblpX="828" w:tblpY="1"/>
        <w:tblOverlap w:val="never"/>
        <w:tblW w:w="456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1"/>
        <w:gridCol w:w="1387"/>
        <w:gridCol w:w="1012"/>
        <w:gridCol w:w="829"/>
        <w:gridCol w:w="1236"/>
        <w:gridCol w:w="1055"/>
        <w:gridCol w:w="1167"/>
        <w:gridCol w:w="1126"/>
      </w:tblGrid>
      <w:tr w:rsidR="00926C20" w14:paraId="02F6FAC3" w14:textId="77777777" w:rsidTr="001C120E">
        <w:trPr>
          <w:trHeight w:val="521"/>
        </w:trPr>
        <w:tc>
          <w:tcPr>
            <w:tcW w:w="422" w:type="pct"/>
            <w:vMerge w:val="restart"/>
            <w:tcBorders>
              <w:top w:val="single" w:sz="8" w:space="0" w:color="auto"/>
            </w:tcBorders>
            <w:noWrap/>
            <w:vAlign w:val="center"/>
          </w:tcPr>
          <w:p w14:paraId="3FD40C0A" w14:textId="77777777" w:rsidR="007657AA" w:rsidRPr="00890451" w:rsidRDefault="00EE7658" w:rsidP="00525195">
            <w:pPr>
              <w:jc w:val="center"/>
              <w:rPr>
                <w:rFonts w:asciiTheme="minorHAnsi" w:hAnsiTheme="minorHAnsi" w:cstheme="minorHAnsi"/>
                <w:b/>
                <w:iCs/>
                <w:sz w:val="20"/>
              </w:rPr>
            </w:pPr>
            <w:r>
              <w:rPr>
                <w:rFonts w:asciiTheme="minorHAnsi" w:hAnsiTheme="minorHAnsi" w:cstheme="minorHAnsi"/>
                <w:b/>
                <w:bCs/>
                <w:kern w:val="32"/>
                <w:sz w:val="20"/>
                <w:lang w:val="fr-CA"/>
              </w:rPr>
              <w:t>N</w:t>
            </w:r>
            <w:r>
              <w:rPr>
                <w:rFonts w:asciiTheme="minorHAnsi" w:hAnsiTheme="minorHAnsi" w:cstheme="minorHAnsi"/>
                <w:b/>
                <w:bCs/>
                <w:kern w:val="32"/>
                <w:sz w:val="20"/>
                <w:vertAlign w:val="superscript"/>
                <w:lang w:val="fr-CA"/>
              </w:rPr>
              <w:t>O</w:t>
            </w:r>
            <w:r>
              <w:rPr>
                <w:rFonts w:asciiTheme="minorHAnsi" w:hAnsiTheme="minorHAnsi" w:cstheme="minorHAnsi"/>
                <w:b/>
                <w:bCs/>
                <w:kern w:val="32"/>
                <w:sz w:val="20"/>
                <w:lang w:val="fr-CA"/>
              </w:rPr>
              <w:t xml:space="preserve"> de bouchon</w:t>
            </w:r>
          </w:p>
        </w:tc>
        <w:tc>
          <w:tcPr>
            <w:tcW w:w="813" w:type="pct"/>
            <w:vMerge w:val="restart"/>
            <w:tcBorders>
              <w:top w:val="single" w:sz="8" w:space="0" w:color="auto"/>
            </w:tcBorders>
            <w:vAlign w:val="center"/>
          </w:tcPr>
          <w:p w14:paraId="44DE9F85" w14:textId="77777777" w:rsidR="007657AA" w:rsidRPr="00890451" w:rsidRDefault="00EE7658" w:rsidP="00525195">
            <w:pPr>
              <w:jc w:val="center"/>
              <w:rPr>
                <w:rFonts w:asciiTheme="minorHAnsi" w:hAnsiTheme="minorHAnsi" w:cstheme="minorHAnsi"/>
                <w:b/>
                <w:iCs/>
                <w:sz w:val="20"/>
              </w:rPr>
            </w:pPr>
            <w:r>
              <w:rPr>
                <w:rFonts w:asciiTheme="minorHAnsi" w:hAnsiTheme="minorHAnsi" w:cstheme="minorHAnsi"/>
                <w:b/>
                <w:bCs/>
                <w:sz w:val="20"/>
                <w:lang w:val="fr-CA"/>
              </w:rPr>
              <w:t>Description</w:t>
            </w:r>
          </w:p>
        </w:tc>
        <w:tc>
          <w:tcPr>
            <w:tcW w:w="1079" w:type="pct"/>
            <w:gridSpan w:val="2"/>
            <w:vMerge w:val="restart"/>
            <w:tcBorders>
              <w:top w:val="single" w:sz="8" w:space="0" w:color="auto"/>
              <w:right w:val="single" w:sz="4" w:space="0" w:color="auto"/>
            </w:tcBorders>
            <w:vAlign w:val="center"/>
          </w:tcPr>
          <w:p w14:paraId="2B9A7A86" w14:textId="77777777" w:rsidR="007657AA" w:rsidRPr="00890451" w:rsidRDefault="007657AA" w:rsidP="00525195">
            <w:pPr>
              <w:jc w:val="center"/>
              <w:rPr>
                <w:rFonts w:asciiTheme="minorHAnsi" w:hAnsiTheme="minorHAnsi" w:cstheme="minorHAnsi"/>
                <w:b/>
                <w:iCs/>
                <w:sz w:val="20"/>
              </w:rPr>
            </w:pPr>
          </w:p>
          <w:p w14:paraId="605B2BE9" w14:textId="77777777" w:rsidR="007657AA" w:rsidRPr="00890451" w:rsidRDefault="007657AA" w:rsidP="00525195">
            <w:pPr>
              <w:jc w:val="center"/>
              <w:rPr>
                <w:rFonts w:asciiTheme="minorHAnsi" w:hAnsiTheme="minorHAnsi" w:cstheme="minorHAnsi"/>
                <w:b/>
                <w:iCs/>
                <w:sz w:val="20"/>
              </w:rPr>
            </w:pPr>
          </w:p>
          <w:p w14:paraId="24B0838E" w14:textId="77777777" w:rsidR="007657AA" w:rsidRPr="00890451" w:rsidRDefault="007657AA" w:rsidP="00525195">
            <w:pPr>
              <w:jc w:val="center"/>
              <w:rPr>
                <w:rFonts w:asciiTheme="minorHAnsi" w:hAnsiTheme="minorHAnsi" w:cstheme="minorHAnsi"/>
                <w:b/>
                <w:iCs/>
                <w:sz w:val="20"/>
              </w:rPr>
            </w:pPr>
          </w:p>
          <w:p w14:paraId="22B3A65F" w14:textId="77777777" w:rsidR="007657AA" w:rsidRPr="00890451" w:rsidRDefault="00EE7658" w:rsidP="00525195">
            <w:pPr>
              <w:jc w:val="center"/>
              <w:rPr>
                <w:rFonts w:asciiTheme="minorHAnsi" w:hAnsiTheme="minorHAnsi" w:cstheme="minorHAnsi"/>
                <w:b/>
                <w:iCs/>
                <w:sz w:val="20"/>
              </w:rPr>
            </w:pPr>
            <w:r>
              <w:rPr>
                <w:rFonts w:asciiTheme="minorHAnsi" w:hAnsiTheme="minorHAnsi" w:cstheme="minorHAnsi"/>
                <w:b/>
                <w:bCs/>
                <w:sz w:val="20"/>
                <w:lang w:val="fr-CA"/>
              </w:rPr>
              <w:t>Profondeur/intervalle</w:t>
            </w:r>
          </w:p>
          <w:p w14:paraId="61023E6F" w14:textId="77777777" w:rsidR="007657AA" w:rsidRPr="00890451" w:rsidRDefault="007657AA" w:rsidP="00525195">
            <w:pPr>
              <w:jc w:val="center"/>
              <w:rPr>
                <w:rFonts w:asciiTheme="minorHAnsi" w:hAnsiTheme="minorHAnsi" w:cstheme="minorHAnsi"/>
                <w:b/>
                <w:iCs/>
                <w:sz w:val="20"/>
              </w:rPr>
            </w:pPr>
          </w:p>
        </w:tc>
        <w:tc>
          <w:tcPr>
            <w:tcW w:w="1342" w:type="pct"/>
            <w:gridSpan w:val="2"/>
            <w:tcBorders>
              <w:top w:val="single" w:sz="8" w:space="0" w:color="auto"/>
              <w:left w:val="single" w:sz="4" w:space="0" w:color="auto"/>
            </w:tcBorders>
            <w:vAlign w:val="center"/>
          </w:tcPr>
          <w:p w14:paraId="2E2223CF" w14:textId="77777777" w:rsidR="007657AA" w:rsidRPr="00EE7658" w:rsidRDefault="00EE7658" w:rsidP="00525195">
            <w:pPr>
              <w:jc w:val="center"/>
              <w:rPr>
                <w:rFonts w:asciiTheme="minorHAnsi" w:hAnsiTheme="minorHAnsi" w:cstheme="minorHAnsi"/>
                <w:b/>
                <w:iCs/>
                <w:sz w:val="20"/>
                <w:lang w:val="fr-CA"/>
              </w:rPr>
            </w:pPr>
            <w:r>
              <w:rPr>
                <w:rFonts w:asciiTheme="minorHAnsi" w:hAnsiTheme="minorHAnsi" w:cstheme="minorHAnsi"/>
                <w:b/>
                <w:bCs/>
                <w:sz w:val="20"/>
                <w:lang w:val="fr-CA"/>
              </w:rPr>
              <w:t>Essais de mise en pression</w:t>
            </w:r>
          </w:p>
        </w:tc>
        <w:tc>
          <w:tcPr>
            <w:tcW w:w="1344" w:type="pct"/>
            <w:gridSpan w:val="2"/>
            <w:tcBorders>
              <w:top w:val="single" w:sz="8" w:space="0" w:color="auto"/>
              <w:right w:val="single" w:sz="8" w:space="0" w:color="auto"/>
            </w:tcBorders>
            <w:vAlign w:val="center"/>
          </w:tcPr>
          <w:p w14:paraId="6EC47CDC" w14:textId="77777777" w:rsidR="007657AA" w:rsidRPr="00890451" w:rsidRDefault="00EE7658" w:rsidP="00525195">
            <w:pPr>
              <w:jc w:val="center"/>
              <w:rPr>
                <w:rFonts w:asciiTheme="minorHAnsi" w:hAnsiTheme="minorHAnsi" w:cstheme="minorHAnsi"/>
                <w:b/>
                <w:iCs/>
                <w:sz w:val="20"/>
              </w:rPr>
            </w:pPr>
            <w:r>
              <w:rPr>
                <w:rFonts w:asciiTheme="minorHAnsi" w:hAnsiTheme="minorHAnsi" w:cstheme="minorHAnsi"/>
                <w:b/>
                <w:bCs/>
                <w:sz w:val="20"/>
                <w:lang w:val="fr-CA"/>
              </w:rPr>
              <w:t>Marquage</w:t>
            </w:r>
          </w:p>
        </w:tc>
      </w:tr>
      <w:tr w:rsidR="00926C20" w14:paraId="78D7BBE3" w14:textId="77777777" w:rsidTr="001C120E">
        <w:trPr>
          <w:trHeight w:val="521"/>
        </w:trPr>
        <w:tc>
          <w:tcPr>
            <w:tcW w:w="422" w:type="pct"/>
            <w:vMerge/>
            <w:noWrap/>
            <w:vAlign w:val="center"/>
          </w:tcPr>
          <w:p w14:paraId="57FEC19C" w14:textId="77777777" w:rsidR="007657AA" w:rsidRPr="00890451" w:rsidRDefault="007657AA" w:rsidP="00341EA5">
            <w:pPr>
              <w:jc w:val="both"/>
              <w:rPr>
                <w:rFonts w:asciiTheme="minorHAnsi" w:hAnsiTheme="minorHAnsi" w:cstheme="minorHAnsi"/>
                <w:b/>
                <w:bCs/>
                <w:kern w:val="32"/>
                <w:sz w:val="20"/>
              </w:rPr>
            </w:pPr>
          </w:p>
        </w:tc>
        <w:tc>
          <w:tcPr>
            <w:tcW w:w="813" w:type="pct"/>
            <w:vMerge/>
            <w:vAlign w:val="center"/>
          </w:tcPr>
          <w:p w14:paraId="63567568" w14:textId="77777777" w:rsidR="007657AA" w:rsidRPr="00890451" w:rsidRDefault="007657AA" w:rsidP="00341EA5">
            <w:pPr>
              <w:jc w:val="both"/>
              <w:rPr>
                <w:rFonts w:asciiTheme="minorHAnsi" w:hAnsiTheme="minorHAnsi" w:cstheme="minorHAnsi"/>
                <w:b/>
                <w:iCs/>
                <w:sz w:val="20"/>
              </w:rPr>
            </w:pPr>
          </w:p>
        </w:tc>
        <w:tc>
          <w:tcPr>
            <w:tcW w:w="1079" w:type="pct"/>
            <w:gridSpan w:val="2"/>
            <w:vMerge/>
            <w:tcBorders>
              <w:bottom w:val="single" w:sz="4" w:space="0" w:color="auto"/>
              <w:right w:val="single" w:sz="4" w:space="0" w:color="auto"/>
            </w:tcBorders>
            <w:vAlign w:val="center"/>
          </w:tcPr>
          <w:p w14:paraId="06E311AB" w14:textId="77777777" w:rsidR="007657AA" w:rsidRPr="00890451" w:rsidRDefault="007657AA" w:rsidP="00525195">
            <w:pPr>
              <w:jc w:val="center"/>
              <w:rPr>
                <w:rFonts w:asciiTheme="minorHAnsi" w:hAnsiTheme="minorHAnsi" w:cstheme="minorHAnsi"/>
                <w:b/>
                <w:iCs/>
                <w:sz w:val="20"/>
              </w:rPr>
            </w:pPr>
          </w:p>
        </w:tc>
        <w:tc>
          <w:tcPr>
            <w:tcW w:w="724" w:type="pct"/>
            <w:vMerge w:val="restart"/>
            <w:tcBorders>
              <w:left w:val="single" w:sz="4" w:space="0" w:color="auto"/>
            </w:tcBorders>
            <w:vAlign w:val="center"/>
          </w:tcPr>
          <w:p w14:paraId="50297C66" w14:textId="77777777" w:rsidR="007657AA" w:rsidRPr="00EE7658" w:rsidRDefault="00EE7658" w:rsidP="00525195">
            <w:pPr>
              <w:jc w:val="center"/>
              <w:rPr>
                <w:rFonts w:asciiTheme="minorHAnsi" w:hAnsiTheme="minorHAnsi" w:cstheme="minorHAnsi"/>
                <w:b/>
                <w:iCs/>
                <w:sz w:val="20"/>
                <w:lang w:val="fr-CA"/>
              </w:rPr>
            </w:pPr>
            <w:r>
              <w:rPr>
                <w:rFonts w:asciiTheme="minorHAnsi" w:hAnsiTheme="minorHAnsi" w:cstheme="minorHAnsi"/>
                <w:b/>
                <w:bCs/>
                <w:sz w:val="20"/>
                <w:lang w:val="fr-CA"/>
              </w:rPr>
              <w:t>Essai de pression proposé (kPa)</w:t>
            </w:r>
          </w:p>
        </w:tc>
        <w:tc>
          <w:tcPr>
            <w:tcW w:w="618" w:type="pct"/>
            <w:vMerge w:val="restart"/>
            <w:vAlign w:val="center"/>
          </w:tcPr>
          <w:p w14:paraId="6296467F" w14:textId="77777777" w:rsidR="007657AA" w:rsidRPr="00EE7658" w:rsidRDefault="00EE7658" w:rsidP="00525195">
            <w:pPr>
              <w:jc w:val="center"/>
              <w:rPr>
                <w:rFonts w:asciiTheme="minorHAnsi" w:hAnsiTheme="minorHAnsi" w:cstheme="minorHAnsi"/>
                <w:b/>
                <w:iCs/>
                <w:sz w:val="20"/>
                <w:lang w:val="fr-CA"/>
              </w:rPr>
            </w:pPr>
            <w:r>
              <w:rPr>
                <w:rFonts w:asciiTheme="minorHAnsi" w:hAnsiTheme="minorHAnsi" w:cstheme="minorHAnsi"/>
                <w:b/>
                <w:bCs/>
                <w:sz w:val="20"/>
                <w:lang w:val="fr-CA"/>
              </w:rPr>
              <w:t>Densité du fluide du puits (kg/m</w:t>
            </w:r>
            <w:r>
              <w:rPr>
                <w:rFonts w:asciiTheme="minorHAnsi" w:hAnsiTheme="minorHAnsi" w:cstheme="minorHAnsi"/>
                <w:b/>
                <w:bCs/>
                <w:sz w:val="20"/>
                <w:vertAlign w:val="superscript"/>
                <w:lang w:val="fr-CA"/>
              </w:rPr>
              <w:t>3</w:t>
            </w:r>
            <w:r>
              <w:rPr>
                <w:rFonts w:asciiTheme="minorHAnsi" w:hAnsiTheme="minorHAnsi" w:cstheme="minorHAnsi"/>
                <w:b/>
                <w:bCs/>
                <w:sz w:val="20"/>
                <w:lang w:val="fr-CA"/>
              </w:rPr>
              <w:t>)</w:t>
            </w:r>
          </w:p>
        </w:tc>
        <w:tc>
          <w:tcPr>
            <w:tcW w:w="684" w:type="pct"/>
            <w:vMerge w:val="restart"/>
            <w:vAlign w:val="center"/>
          </w:tcPr>
          <w:p w14:paraId="3A1B5020" w14:textId="77777777" w:rsidR="007657AA" w:rsidRPr="00890451" w:rsidRDefault="00EE7658" w:rsidP="00525195">
            <w:pPr>
              <w:jc w:val="center"/>
              <w:rPr>
                <w:rFonts w:asciiTheme="minorHAnsi" w:hAnsiTheme="minorHAnsi" w:cstheme="minorHAnsi"/>
                <w:b/>
                <w:iCs/>
                <w:sz w:val="20"/>
              </w:rPr>
            </w:pPr>
            <w:r>
              <w:rPr>
                <w:rFonts w:asciiTheme="minorHAnsi" w:hAnsiTheme="minorHAnsi" w:cstheme="minorHAnsi"/>
                <w:b/>
                <w:bCs/>
                <w:sz w:val="20"/>
                <w:lang w:val="fr-CA"/>
              </w:rPr>
              <w:t>À marquer (oui/non)</w:t>
            </w:r>
          </w:p>
        </w:tc>
        <w:tc>
          <w:tcPr>
            <w:tcW w:w="660" w:type="pct"/>
            <w:vMerge w:val="restart"/>
            <w:tcBorders>
              <w:right w:val="single" w:sz="8" w:space="0" w:color="auto"/>
            </w:tcBorders>
            <w:vAlign w:val="center"/>
          </w:tcPr>
          <w:p w14:paraId="44DDBB3C" w14:textId="77777777" w:rsidR="007657AA" w:rsidRPr="00890451" w:rsidRDefault="00EE7658" w:rsidP="00525195">
            <w:pPr>
              <w:jc w:val="center"/>
              <w:rPr>
                <w:rFonts w:asciiTheme="minorHAnsi" w:hAnsiTheme="minorHAnsi" w:cstheme="minorHAnsi"/>
                <w:b/>
                <w:iCs/>
                <w:sz w:val="20"/>
              </w:rPr>
            </w:pPr>
            <w:r>
              <w:rPr>
                <w:rFonts w:asciiTheme="minorHAnsi" w:hAnsiTheme="minorHAnsi" w:cstheme="minorHAnsi"/>
                <w:b/>
                <w:bCs/>
                <w:sz w:val="20"/>
                <w:lang w:val="fr-CA"/>
              </w:rPr>
              <w:t>Poids du marquage</w:t>
            </w:r>
          </w:p>
          <w:p w14:paraId="0964BDF3" w14:textId="77777777" w:rsidR="007657AA" w:rsidRPr="00890451" w:rsidRDefault="00EE7658" w:rsidP="00525195">
            <w:pPr>
              <w:jc w:val="center"/>
              <w:rPr>
                <w:rFonts w:asciiTheme="minorHAnsi" w:hAnsiTheme="minorHAnsi" w:cstheme="minorHAnsi"/>
                <w:b/>
                <w:iCs/>
                <w:sz w:val="20"/>
              </w:rPr>
            </w:pPr>
            <w:r>
              <w:rPr>
                <w:rFonts w:asciiTheme="minorHAnsi" w:hAnsiTheme="minorHAnsi" w:cstheme="minorHAnsi"/>
                <w:b/>
                <w:bCs/>
                <w:sz w:val="20"/>
                <w:lang w:val="fr-CA"/>
              </w:rPr>
              <w:t>(Mt)</w:t>
            </w:r>
          </w:p>
        </w:tc>
      </w:tr>
      <w:tr w:rsidR="00926C20" w14:paraId="5D18D4E7" w14:textId="77777777" w:rsidTr="001C120E">
        <w:trPr>
          <w:trHeight w:val="387"/>
        </w:trPr>
        <w:tc>
          <w:tcPr>
            <w:tcW w:w="422" w:type="pct"/>
            <w:vMerge/>
            <w:noWrap/>
            <w:vAlign w:val="center"/>
          </w:tcPr>
          <w:p w14:paraId="074FDE8B" w14:textId="77777777" w:rsidR="007657AA" w:rsidRPr="00890451" w:rsidRDefault="007657AA" w:rsidP="00341EA5">
            <w:pPr>
              <w:jc w:val="both"/>
              <w:rPr>
                <w:rFonts w:asciiTheme="minorHAnsi" w:hAnsiTheme="minorHAnsi" w:cstheme="minorHAnsi"/>
                <w:b/>
                <w:bCs/>
                <w:kern w:val="32"/>
                <w:sz w:val="20"/>
              </w:rPr>
            </w:pPr>
          </w:p>
        </w:tc>
        <w:tc>
          <w:tcPr>
            <w:tcW w:w="813" w:type="pct"/>
            <w:vMerge/>
            <w:tcBorders>
              <w:right w:val="single" w:sz="4" w:space="0" w:color="auto"/>
            </w:tcBorders>
            <w:vAlign w:val="center"/>
          </w:tcPr>
          <w:p w14:paraId="1E191D57" w14:textId="77777777" w:rsidR="007657AA" w:rsidRPr="00890451" w:rsidRDefault="007657AA" w:rsidP="00341EA5">
            <w:pPr>
              <w:jc w:val="both"/>
              <w:rPr>
                <w:rFonts w:asciiTheme="minorHAnsi" w:hAnsiTheme="minorHAnsi" w:cstheme="minorHAnsi"/>
                <w:b/>
                <w:iCs/>
                <w:sz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448757D7" w14:textId="77777777" w:rsidR="007657AA" w:rsidRPr="00890451" w:rsidRDefault="00EE7658" w:rsidP="00525195">
            <w:pPr>
              <w:jc w:val="center"/>
              <w:rPr>
                <w:rFonts w:asciiTheme="minorHAnsi" w:hAnsiTheme="minorHAnsi" w:cstheme="minorHAnsi"/>
                <w:b/>
                <w:iCs/>
                <w:sz w:val="20"/>
              </w:rPr>
            </w:pPr>
            <w:proofErr w:type="gramStart"/>
            <w:r>
              <w:rPr>
                <w:rFonts w:asciiTheme="minorHAnsi" w:hAnsiTheme="minorHAnsi" w:cstheme="minorHAnsi"/>
                <w:b/>
                <w:bCs/>
                <w:sz w:val="20"/>
                <w:lang w:val="fr-CA"/>
              </w:rPr>
              <w:t>mRT</w:t>
            </w:r>
            <w:proofErr w:type="gramEnd"/>
            <w:r>
              <w:rPr>
                <w:rFonts w:asciiTheme="minorHAnsi" w:hAnsiTheme="minorHAnsi" w:cstheme="minorHAnsi"/>
                <w:b/>
                <w:bCs/>
                <w:sz w:val="20"/>
                <w:lang w:val="fr-CA"/>
              </w:rPr>
              <w:t xml:space="preserve"> (mD)</w:t>
            </w:r>
          </w:p>
        </w:tc>
        <w:tc>
          <w:tcPr>
            <w:tcW w:w="486" w:type="pct"/>
            <w:tcBorders>
              <w:top w:val="single" w:sz="4" w:space="0" w:color="auto"/>
              <w:left w:val="single" w:sz="4" w:space="0" w:color="auto"/>
              <w:bottom w:val="single" w:sz="4" w:space="0" w:color="auto"/>
              <w:right w:val="single" w:sz="4" w:space="0" w:color="auto"/>
            </w:tcBorders>
            <w:vAlign w:val="center"/>
          </w:tcPr>
          <w:p w14:paraId="1741A6A7" w14:textId="77777777" w:rsidR="007657AA" w:rsidRPr="00890451" w:rsidRDefault="00EE7658" w:rsidP="00525195">
            <w:pPr>
              <w:jc w:val="center"/>
              <w:rPr>
                <w:rFonts w:asciiTheme="minorHAnsi" w:hAnsiTheme="minorHAnsi" w:cstheme="minorHAnsi"/>
                <w:b/>
                <w:iCs/>
                <w:sz w:val="20"/>
              </w:rPr>
            </w:pPr>
            <w:proofErr w:type="gramStart"/>
            <w:r>
              <w:rPr>
                <w:rFonts w:asciiTheme="minorHAnsi" w:hAnsiTheme="minorHAnsi" w:cstheme="minorHAnsi"/>
                <w:b/>
                <w:bCs/>
                <w:sz w:val="20"/>
                <w:lang w:val="fr-CA"/>
              </w:rPr>
              <w:t>mRT</w:t>
            </w:r>
            <w:proofErr w:type="gramEnd"/>
            <w:r>
              <w:rPr>
                <w:rFonts w:asciiTheme="minorHAnsi" w:hAnsiTheme="minorHAnsi" w:cstheme="minorHAnsi"/>
                <w:b/>
                <w:bCs/>
                <w:sz w:val="20"/>
                <w:lang w:val="fr-CA"/>
              </w:rPr>
              <w:t xml:space="preserve"> (TVD)</w:t>
            </w:r>
          </w:p>
        </w:tc>
        <w:tc>
          <w:tcPr>
            <w:tcW w:w="724" w:type="pct"/>
            <w:vMerge/>
            <w:tcBorders>
              <w:left w:val="single" w:sz="4" w:space="0" w:color="auto"/>
            </w:tcBorders>
            <w:vAlign w:val="center"/>
          </w:tcPr>
          <w:p w14:paraId="4CA31C73" w14:textId="77777777" w:rsidR="007657AA" w:rsidRPr="00890451" w:rsidRDefault="007657AA" w:rsidP="00525195">
            <w:pPr>
              <w:jc w:val="center"/>
              <w:rPr>
                <w:rFonts w:asciiTheme="minorHAnsi" w:hAnsiTheme="minorHAnsi" w:cstheme="minorHAnsi"/>
                <w:b/>
                <w:iCs/>
                <w:sz w:val="20"/>
              </w:rPr>
            </w:pPr>
          </w:p>
        </w:tc>
        <w:tc>
          <w:tcPr>
            <w:tcW w:w="618" w:type="pct"/>
            <w:vMerge/>
          </w:tcPr>
          <w:p w14:paraId="28874211" w14:textId="77777777" w:rsidR="007657AA" w:rsidRPr="00890451" w:rsidRDefault="007657AA" w:rsidP="00525195">
            <w:pPr>
              <w:jc w:val="center"/>
              <w:rPr>
                <w:rFonts w:asciiTheme="minorHAnsi" w:hAnsiTheme="minorHAnsi" w:cstheme="minorHAnsi"/>
                <w:b/>
                <w:iCs/>
                <w:sz w:val="20"/>
              </w:rPr>
            </w:pPr>
          </w:p>
        </w:tc>
        <w:tc>
          <w:tcPr>
            <w:tcW w:w="684" w:type="pct"/>
            <w:vMerge/>
            <w:vAlign w:val="center"/>
          </w:tcPr>
          <w:p w14:paraId="67FE5B4B" w14:textId="77777777" w:rsidR="007657AA" w:rsidRPr="00890451" w:rsidRDefault="007657AA" w:rsidP="00525195">
            <w:pPr>
              <w:jc w:val="center"/>
              <w:rPr>
                <w:rFonts w:asciiTheme="minorHAnsi" w:hAnsiTheme="minorHAnsi" w:cstheme="minorHAnsi"/>
                <w:b/>
                <w:iCs/>
                <w:sz w:val="20"/>
              </w:rPr>
            </w:pPr>
          </w:p>
        </w:tc>
        <w:tc>
          <w:tcPr>
            <w:tcW w:w="660" w:type="pct"/>
            <w:vMerge/>
            <w:tcBorders>
              <w:right w:val="single" w:sz="8" w:space="0" w:color="auto"/>
            </w:tcBorders>
            <w:vAlign w:val="center"/>
          </w:tcPr>
          <w:p w14:paraId="24013346" w14:textId="77777777" w:rsidR="007657AA" w:rsidRPr="00890451" w:rsidRDefault="007657AA" w:rsidP="00525195">
            <w:pPr>
              <w:jc w:val="center"/>
              <w:rPr>
                <w:rFonts w:asciiTheme="minorHAnsi" w:hAnsiTheme="minorHAnsi" w:cstheme="minorHAnsi"/>
                <w:b/>
                <w:iCs/>
                <w:sz w:val="20"/>
              </w:rPr>
            </w:pPr>
          </w:p>
        </w:tc>
      </w:tr>
      <w:tr w:rsidR="00926C20" w14:paraId="029FFCF2" w14:textId="77777777" w:rsidTr="001C120E">
        <w:trPr>
          <w:trHeight w:val="288"/>
        </w:trPr>
        <w:tc>
          <w:tcPr>
            <w:tcW w:w="422" w:type="pct"/>
            <w:noWrap/>
            <w:vAlign w:val="center"/>
          </w:tcPr>
          <w:p w14:paraId="1CAC7EE8" w14:textId="77777777" w:rsidR="007657AA" w:rsidRPr="00890451" w:rsidRDefault="007657AA" w:rsidP="00341EA5">
            <w:pPr>
              <w:jc w:val="both"/>
              <w:rPr>
                <w:rFonts w:asciiTheme="minorHAnsi" w:hAnsiTheme="minorHAnsi" w:cstheme="minorHAnsi"/>
                <w:iCs/>
                <w:szCs w:val="22"/>
              </w:rPr>
            </w:pPr>
          </w:p>
        </w:tc>
        <w:tc>
          <w:tcPr>
            <w:tcW w:w="813" w:type="pct"/>
            <w:vAlign w:val="center"/>
          </w:tcPr>
          <w:p w14:paraId="208D4DB8" w14:textId="77777777" w:rsidR="007657AA" w:rsidRPr="00890451" w:rsidRDefault="007657AA" w:rsidP="00341EA5">
            <w:pPr>
              <w:jc w:val="both"/>
              <w:rPr>
                <w:rFonts w:asciiTheme="minorHAnsi" w:hAnsiTheme="minorHAnsi" w:cstheme="minorHAnsi"/>
                <w:iCs/>
                <w:szCs w:val="22"/>
              </w:rPr>
            </w:pPr>
          </w:p>
        </w:tc>
        <w:tc>
          <w:tcPr>
            <w:tcW w:w="593" w:type="pct"/>
            <w:tcBorders>
              <w:top w:val="single" w:sz="4" w:space="0" w:color="auto"/>
              <w:right w:val="single" w:sz="4" w:space="0" w:color="auto"/>
            </w:tcBorders>
            <w:vAlign w:val="center"/>
          </w:tcPr>
          <w:p w14:paraId="67EB519A" w14:textId="77777777" w:rsidR="007657AA" w:rsidRPr="00890451" w:rsidRDefault="007657AA" w:rsidP="00341EA5">
            <w:pPr>
              <w:jc w:val="both"/>
              <w:rPr>
                <w:rFonts w:asciiTheme="minorHAnsi" w:hAnsiTheme="minorHAnsi" w:cstheme="minorHAnsi"/>
                <w:iCs/>
                <w:szCs w:val="22"/>
              </w:rPr>
            </w:pPr>
          </w:p>
        </w:tc>
        <w:tc>
          <w:tcPr>
            <w:tcW w:w="486" w:type="pct"/>
            <w:tcBorders>
              <w:top w:val="single" w:sz="4" w:space="0" w:color="auto"/>
              <w:left w:val="single" w:sz="4" w:space="0" w:color="auto"/>
            </w:tcBorders>
            <w:vAlign w:val="center"/>
          </w:tcPr>
          <w:p w14:paraId="49A65EE8" w14:textId="77777777" w:rsidR="007657AA" w:rsidRPr="00890451" w:rsidRDefault="007657AA" w:rsidP="00341EA5">
            <w:pPr>
              <w:jc w:val="both"/>
              <w:rPr>
                <w:rFonts w:asciiTheme="minorHAnsi" w:hAnsiTheme="minorHAnsi" w:cstheme="minorHAnsi"/>
                <w:iCs/>
                <w:szCs w:val="22"/>
              </w:rPr>
            </w:pPr>
          </w:p>
        </w:tc>
        <w:tc>
          <w:tcPr>
            <w:tcW w:w="724" w:type="pct"/>
            <w:vAlign w:val="center"/>
          </w:tcPr>
          <w:p w14:paraId="0E93BB95" w14:textId="77777777" w:rsidR="007657AA" w:rsidRPr="00890451" w:rsidRDefault="007657AA" w:rsidP="00341EA5">
            <w:pPr>
              <w:jc w:val="both"/>
              <w:rPr>
                <w:rFonts w:asciiTheme="minorHAnsi" w:hAnsiTheme="minorHAnsi" w:cstheme="minorHAnsi"/>
                <w:iCs/>
                <w:szCs w:val="22"/>
              </w:rPr>
            </w:pPr>
          </w:p>
        </w:tc>
        <w:tc>
          <w:tcPr>
            <w:tcW w:w="618" w:type="pct"/>
          </w:tcPr>
          <w:p w14:paraId="548FF9AD" w14:textId="77777777" w:rsidR="007657AA" w:rsidRPr="00890451" w:rsidRDefault="007657AA" w:rsidP="00341EA5">
            <w:pPr>
              <w:jc w:val="both"/>
              <w:rPr>
                <w:rFonts w:asciiTheme="minorHAnsi" w:hAnsiTheme="minorHAnsi" w:cstheme="minorHAnsi"/>
                <w:iCs/>
                <w:szCs w:val="22"/>
              </w:rPr>
            </w:pPr>
          </w:p>
        </w:tc>
        <w:tc>
          <w:tcPr>
            <w:tcW w:w="684" w:type="pct"/>
            <w:vAlign w:val="center"/>
          </w:tcPr>
          <w:p w14:paraId="326A44AE" w14:textId="77777777" w:rsidR="007657AA" w:rsidRPr="00890451" w:rsidRDefault="007657AA" w:rsidP="00341EA5">
            <w:pPr>
              <w:jc w:val="both"/>
              <w:rPr>
                <w:rFonts w:asciiTheme="minorHAnsi" w:hAnsiTheme="minorHAnsi" w:cstheme="minorHAnsi"/>
                <w:iCs/>
                <w:szCs w:val="22"/>
              </w:rPr>
            </w:pPr>
          </w:p>
        </w:tc>
        <w:tc>
          <w:tcPr>
            <w:tcW w:w="660" w:type="pct"/>
            <w:tcBorders>
              <w:right w:val="single" w:sz="8" w:space="0" w:color="auto"/>
            </w:tcBorders>
          </w:tcPr>
          <w:p w14:paraId="31D99117" w14:textId="77777777" w:rsidR="007657AA" w:rsidRPr="00890451" w:rsidRDefault="007657AA" w:rsidP="00341EA5">
            <w:pPr>
              <w:jc w:val="both"/>
              <w:rPr>
                <w:rFonts w:asciiTheme="minorHAnsi" w:hAnsiTheme="minorHAnsi" w:cstheme="minorHAnsi"/>
                <w:iCs/>
                <w:szCs w:val="22"/>
              </w:rPr>
            </w:pPr>
          </w:p>
        </w:tc>
      </w:tr>
      <w:tr w:rsidR="00926C20" w14:paraId="120D5430" w14:textId="77777777" w:rsidTr="001C120E">
        <w:trPr>
          <w:trHeight w:val="267"/>
        </w:trPr>
        <w:tc>
          <w:tcPr>
            <w:tcW w:w="422" w:type="pct"/>
            <w:tcBorders>
              <w:bottom w:val="single" w:sz="8" w:space="0" w:color="auto"/>
            </w:tcBorders>
            <w:noWrap/>
            <w:vAlign w:val="center"/>
          </w:tcPr>
          <w:p w14:paraId="4EB77E5E" w14:textId="77777777" w:rsidR="007657AA" w:rsidRPr="00890451" w:rsidRDefault="007657AA" w:rsidP="00341EA5">
            <w:pPr>
              <w:jc w:val="both"/>
              <w:rPr>
                <w:rFonts w:asciiTheme="minorHAnsi" w:hAnsiTheme="minorHAnsi" w:cstheme="minorHAnsi"/>
                <w:iCs/>
                <w:szCs w:val="22"/>
              </w:rPr>
            </w:pPr>
          </w:p>
        </w:tc>
        <w:tc>
          <w:tcPr>
            <w:tcW w:w="813" w:type="pct"/>
            <w:tcBorders>
              <w:bottom w:val="single" w:sz="8" w:space="0" w:color="auto"/>
            </w:tcBorders>
            <w:vAlign w:val="center"/>
          </w:tcPr>
          <w:p w14:paraId="7077CDAA" w14:textId="77777777" w:rsidR="007657AA" w:rsidRPr="00890451" w:rsidRDefault="007657AA" w:rsidP="00341EA5">
            <w:pPr>
              <w:jc w:val="both"/>
              <w:rPr>
                <w:rFonts w:asciiTheme="minorHAnsi" w:hAnsiTheme="minorHAnsi" w:cstheme="minorHAnsi"/>
                <w:iCs/>
                <w:szCs w:val="22"/>
              </w:rPr>
            </w:pPr>
          </w:p>
        </w:tc>
        <w:tc>
          <w:tcPr>
            <w:tcW w:w="593" w:type="pct"/>
            <w:tcBorders>
              <w:bottom w:val="single" w:sz="8" w:space="0" w:color="auto"/>
              <w:right w:val="single" w:sz="4" w:space="0" w:color="auto"/>
            </w:tcBorders>
            <w:vAlign w:val="center"/>
          </w:tcPr>
          <w:p w14:paraId="3F19EAB8" w14:textId="77777777" w:rsidR="007657AA" w:rsidRPr="00890451" w:rsidRDefault="007657AA" w:rsidP="00341EA5">
            <w:pPr>
              <w:jc w:val="both"/>
              <w:rPr>
                <w:rFonts w:asciiTheme="minorHAnsi" w:hAnsiTheme="minorHAnsi" w:cstheme="minorHAnsi"/>
                <w:iCs/>
                <w:szCs w:val="22"/>
              </w:rPr>
            </w:pPr>
          </w:p>
        </w:tc>
        <w:tc>
          <w:tcPr>
            <w:tcW w:w="486" w:type="pct"/>
            <w:tcBorders>
              <w:left w:val="single" w:sz="4" w:space="0" w:color="auto"/>
              <w:bottom w:val="single" w:sz="8" w:space="0" w:color="auto"/>
            </w:tcBorders>
            <w:vAlign w:val="center"/>
          </w:tcPr>
          <w:p w14:paraId="604E6757" w14:textId="77777777" w:rsidR="007657AA" w:rsidRPr="00890451" w:rsidRDefault="007657AA" w:rsidP="00341EA5">
            <w:pPr>
              <w:jc w:val="both"/>
              <w:rPr>
                <w:rFonts w:asciiTheme="minorHAnsi" w:hAnsiTheme="minorHAnsi" w:cstheme="minorHAnsi"/>
                <w:iCs/>
                <w:szCs w:val="22"/>
              </w:rPr>
            </w:pPr>
          </w:p>
        </w:tc>
        <w:tc>
          <w:tcPr>
            <w:tcW w:w="724" w:type="pct"/>
            <w:tcBorders>
              <w:bottom w:val="single" w:sz="8" w:space="0" w:color="auto"/>
            </w:tcBorders>
            <w:vAlign w:val="center"/>
          </w:tcPr>
          <w:p w14:paraId="3ADF4DEC" w14:textId="77777777" w:rsidR="007657AA" w:rsidRPr="00890451" w:rsidRDefault="007657AA" w:rsidP="00341EA5">
            <w:pPr>
              <w:jc w:val="both"/>
              <w:rPr>
                <w:rFonts w:asciiTheme="minorHAnsi" w:hAnsiTheme="minorHAnsi" w:cstheme="minorHAnsi"/>
                <w:iCs/>
                <w:szCs w:val="22"/>
              </w:rPr>
            </w:pPr>
          </w:p>
        </w:tc>
        <w:tc>
          <w:tcPr>
            <w:tcW w:w="618" w:type="pct"/>
            <w:tcBorders>
              <w:bottom w:val="single" w:sz="8" w:space="0" w:color="auto"/>
            </w:tcBorders>
          </w:tcPr>
          <w:p w14:paraId="23BD1DFE" w14:textId="77777777" w:rsidR="007657AA" w:rsidRPr="00890451" w:rsidRDefault="007657AA" w:rsidP="00341EA5">
            <w:pPr>
              <w:jc w:val="both"/>
              <w:rPr>
                <w:rFonts w:asciiTheme="minorHAnsi" w:hAnsiTheme="minorHAnsi" w:cstheme="minorHAnsi"/>
                <w:iCs/>
                <w:szCs w:val="22"/>
              </w:rPr>
            </w:pPr>
          </w:p>
        </w:tc>
        <w:tc>
          <w:tcPr>
            <w:tcW w:w="684" w:type="pct"/>
            <w:tcBorders>
              <w:bottom w:val="single" w:sz="8" w:space="0" w:color="auto"/>
            </w:tcBorders>
            <w:vAlign w:val="center"/>
          </w:tcPr>
          <w:p w14:paraId="29346926" w14:textId="77777777" w:rsidR="007657AA" w:rsidRPr="00890451" w:rsidRDefault="007657AA" w:rsidP="00341EA5">
            <w:pPr>
              <w:jc w:val="both"/>
              <w:rPr>
                <w:rFonts w:asciiTheme="minorHAnsi" w:hAnsiTheme="minorHAnsi" w:cstheme="minorHAnsi"/>
                <w:iCs/>
                <w:szCs w:val="22"/>
              </w:rPr>
            </w:pPr>
          </w:p>
        </w:tc>
        <w:tc>
          <w:tcPr>
            <w:tcW w:w="660" w:type="pct"/>
            <w:tcBorders>
              <w:bottom w:val="single" w:sz="8" w:space="0" w:color="auto"/>
              <w:right w:val="single" w:sz="8" w:space="0" w:color="auto"/>
            </w:tcBorders>
          </w:tcPr>
          <w:p w14:paraId="5AB2A268" w14:textId="77777777" w:rsidR="007657AA" w:rsidRPr="00890451" w:rsidRDefault="007657AA" w:rsidP="00341EA5">
            <w:pPr>
              <w:jc w:val="both"/>
              <w:rPr>
                <w:rFonts w:asciiTheme="minorHAnsi" w:hAnsiTheme="minorHAnsi" w:cstheme="minorHAnsi"/>
                <w:iCs/>
                <w:szCs w:val="22"/>
              </w:rPr>
            </w:pPr>
          </w:p>
        </w:tc>
      </w:tr>
      <w:tr w:rsidR="00926C20" w14:paraId="6A792E37" w14:textId="77777777" w:rsidTr="001C120E">
        <w:trPr>
          <w:trHeight w:val="258"/>
        </w:trPr>
        <w:tc>
          <w:tcPr>
            <w:tcW w:w="422" w:type="pct"/>
            <w:noWrap/>
            <w:vAlign w:val="center"/>
          </w:tcPr>
          <w:p w14:paraId="24637833" w14:textId="77777777" w:rsidR="007657AA" w:rsidRPr="00890451" w:rsidRDefault="007657AA" w:rsidP="00341EA5">
            <w:pPr>
              <w:jc w:val="both"/>
              <w:rPr>
                <w:rFonts w:asciiTheme="minorHAnsi" w:hAnsiTheme="minorHAnsi" w:cstheme="minorHAnsi"/>
                <w:iCs/>
                <w:szCs w:val="22"/>
              </w:rPr>
            </w:pPr>
          </w:p>
        </w:tc>
        <w:tc>
          <w:tcPr>
            <w:tcW w:w="813" w:type="pct"/>
            <w:vAlign w:val="center"/>
          </w:tcPr>
          <w:p w14:paraId="1707104D" w14:textId="77777777" w:rsidR="007657AA" w:rsidRPr="00890451" w:rsidRDefault="007657AA" w:rsidP="00341EA5">
            <w:pPr>
              <w:jc w:val="both"/>
              <w:rPr>
                <w:rFonts w:asciiTheme="minorHAnsi" w:hAnsiTheme="minorHAnsi" w:cstheme="minorHAnsi"/>
                <w:iCs/>
                <w:szCs w:val="22"/>
              </w:rPr>
            </w:pPr>
          </w:p>
        </w:tc>
        <w:tc>
          <w:tcPr>
            <w:tcW w:w="593" w:type="pct"/>
            <w:tcBorders>
              <w:right w:val="single" w:sz="4" w:space="0" w:color="auto"/>
            </w:tcBorders>
            <w:vAlign w:val="center"/>
          </w:tcPr>
          <w:p w14:paraId="0509104D" w14:textId="77777777" w:rsidR="007657AA" w:rsidRPr="00890451" w:rsidRDefault="007657AA" w:rsidP="00341EA5">
            <w:pPr>
              <w:jc w:val="both"/>
              <w:rPr>
                <w:rFonts w:asciiTheme="minorHAnsi" w:hAnsiTheme="minorHAnsi" w:cstheme="minorHAnsi"/>
                <w:iCs/>
                <w:szCs w:val="22"/>
              </w:rPr>
            </w:pPr>
          </w:p>
        </w:tc>
        <w:tc>
          <w:tcPr>
            <w:tcW w:w="486" w:type="pct"/>
            <w:tcBorders>
              <w:left w:val="single" w:sz="4" w:space="0" w:color="auto"/>
            </w:tcBorders>
            <w:vAlign w:val="center"/>
          </w:tcPr>
          <w:p w14:paraId="47C30189" w14:textId="77777777" w:rsidR="007657AA" w:rsidRPr="00890451" w:rsidRDefault="007657AA" w:rsidP="00341EA5">
            <w:pPr>
              <w:jc w:val="both"/>
              <w:rPr>
                <w:rFonts w:asciiTheme="minorHAnsi" w:hAnsiTheme="minorHAnsi" w:cstheme="minorHAnsi"/>
                <w:iCs/>
                <w:szCs w:val="22"/>
              </w:rPr>
            </w:pPr>
          </w:p>
        </w:tc>
        <w:tc>
          <w:tcPr>
            <w:tcW w:w="724" w:type="pct"/>
            <w:vAlign w:val="center"/>
          </w:tcPr>
          <w:p w14:paraId="1F1EBB04" w14:textId="77777777" w:rsidR="007657AA" w:rsidRPr="00890451" w:rsidRDefault="007657AA" w:rsidP="00341EA5">
            <w:pPr>
              <w:jc w:val="both"/>
              <w:rPr>
                <w:rFonts w:asciiTheme="minorHAnsi" w:hAnsiTheme="minorHAnsi" w:cstheme="minorHAnsi"/>
                <w:iCs/>
                <w:szCs w:val="22"/>
              </w:rPr>
            </w:pPr>
          </w:p>
        </w:tc>
        <w:tc>
          <w:tcPr>
            <w:tcW w:w="618" w:type="pct"/>
          </w:tcPr>
          <w:p w14:paraId="78F93E8C" w14:textId="77777777" w:rsidR="007657AA" w:rsidRPr="00890451" w:rsidRDefault="007657AA" w:rsidP="00341EA5">
            <w:pPr>
              <w:jc w:val="both"/>
              <w:rPr>
                <w:rFonts w:asciiTheme="minorHAnsi" w:hAnsiTheme="minorHAnsi" w:cstheme="minorHAnsi"/>
                <w:iCs/>
                <w:szCs w:val="22"/>
              </w:rPr>
            </w:pPr>
          </w:p>
        </w:tc>
        <w:tc>
          <w:tcPr>
            <w:tcW w:w="684" w:type="pct"/>
            <w:vAlign w:val="center"/>
          </w:tcPr>
          <w:p w14:paraId="0CE1869C" w14:textId="77777777" w:rsidR="007657AA" w:rsidRPr="00890451" w:rsidRDefault="007657AA" w:rsidP="00341EA5">
            <w:pPr>
              <w:jc w:val="both"/>
              <w:rPr>
                <w:rFonts w:asciiTheme="minorHAnsi" w:hAnsiTheme="minorHAnsi" w:cstheme="minorHAnsi"/>
                <w:iCs/>
                <w:szCs w:val="22"/>
              </w:rPr>
            </w:pPr>
          </w:p>
        </w:tc>
        <w:tc>
          <w:tcPr>
            <w:tcW w:w="660" w:type="pct"/>
            <w:tcBorders>
              <w:right w:val="single" w:sz="8" w:space="0" w:color="auto"/>
            </w:tcBorders>
          </w:tcPr>
          <w:p w14:paraId="42F5CAFD" w14:textId="77777777" w:rsidR="002A26FA" w:rsidRPr="00890451" w:rsidRDefault="002A26FA" w:rsidP="00341EA5">
            <w:pPr>
              <w:jc w:val="both"/>
              <w:rPr>
                <w:rFonts w:asciiTheme="minorHAnsi" w:hAnsiTheme="minorHAnsi" w:cstheme="minorHAnsi"/>
                <w:iCs/>
                <w:szCs w:val="22"/>
              </w:rPr>
            </w:pPr>
          </w:p>
        </w:tc>
      </w:tr>
    </w:tbl>
    <w:p w14:paraId="45EED9CF" w14:textId="77777777" w:rsidR="001C120E" w:rsidRPr="00890451" w:rsidRDefault="001C120E" w:rsidP="00341EA5">
      <w:pPr>
        <w:pStyle w:val="SectText"/>
        <w:spacing w:before="100" w:beforeAutospacing="1" w:after="100" w:afterAutospacing="1"/>
        <w:rPr>
          <w:rFonts w:asciiTheme="minorHAnsi" w:hAnsiTheme="minorHAnsi" w:cstheme="minorHAnsi"/>
          <w:color w:val="0000FF"/>
        </w:rPr>
      </w:pPr>
    </w:p>
    <w:p w14:paraId="7726AE44"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 xml:space="preserve">Dans le cas des </w:t>
      </w:r>
      <w:r>
        <w:rPr>
          <w:rFonts w:asciiTheme="minorHAnsi" w:hAnsiTheme="minorHAnsi" w:cstheme="minorHAnsi"/>
          <w:color w:val="0000FF"/>
          <w:lang w:val="fr-CA"/>
        </w:rPr>
        <w:t>bouchons de ciment, une description de la composition des boues doit être fournie ci-dessous :</w:t>
      </w:r>
    </w:p>
    <w:tbl>
      <w:tblPr>
        <w:tblW w:w="8730" w:type="dxa"/>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730"/>
      </w:tblGrid>
      <w:tr w:rsidR="00926C20" w14:paraId="5F82F357" w14:textId="77777777" w:rsidTr="000126BD">
        <w:trPr>
          <w:trHeight w:val="729"/>
          <w:tblCellSpacing w:w="20" w:type="dxa"/>
        </w:trPr>
        <w:tc>
          <w:tcPr>
            <w:tcW w:w="8650" w:type="dxa"/>
          </w:tcPr>
          <w:p w14:paraId="21F85F44" w14:textId="77777777" w:rsidR="00976ACB" w:rsidRPr="00890451" w:rsidRDefault="00EE7658" w:rsidP="00341EA5">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[Entrez les renseignements ici]</w:t>
            </w:r>
          </w:p>
          <w:p w14:paraId="506B7138" w14:textId="77777777" w:rsidR="00976ACB" w:rsidRPr="00890451" w:rsidRDefault="00976ACB" w:rsidP="00341EA5">
            <w:pPr>
              <w:jc w:val="both"/>
              <w:rPr>
                <w:rFonts w:asciiTheme="minorHAnsi" w:hAnsiTheme="minorHAnsi" w:cstheme="minorHAnsi"/>
                <w:szCs w:val="22"/>
              </w:rPr>
            </w:pPr>
          </w:p>
          <w:p w14:paraId="44E3500E" w14:textId="77777777" w:rsidR="007657AA" w:rsidRPr="00890451" w:rsidRDefault="007657AA" w:rsidP="00341EA5">
            <w:pPr>
              <w:tabs>
                <w:tab w:val="left" w:pos="1170"/>
              </w:tabs>
              <w:jc w:val="both"/>
              <w:rPr>
                <w:rFonts w:asciiTheme="minorHAnsi" w:hAnsiTheme="minorHAnsi" w:cstheme="minorHAnsi"/>
                <w:b/>
                <w:kern w:val="32"/>
                <w:szCs w:val="22"/>
              </w:rPr>
            </w:pPr>
          </w:p>
        </w:tc>
      </w:tr>
    </w:tbl>
    <w:p w14:paraId="3DBE2AAB"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 xml:space="preserve">Si une colonne de revêtement ou de tubage est mise en place dans le cadre d’un abandon ou d’une suspension et qu’elle fait </w:t>
      </w:r>
      <w:r>
        <w:rPr>
          <w:rFonts w:asciiTheme="minorHAnsi" w:hAnsiTheme="minorHAnsi" w:cstheme="minorHAnsi"/>
          <w:color w:val="0000FF"/>
          <w:lang w:val="fr-CA"/>
        </w:rPr>
        <w:t>partie de l’enveloppe primaire ou secondaire de la barrière du puits, veuillez remplir le tableau suivant :</w:t>
      </w:r>
    </w:p>
    <w:tbl>
      <w:tblPr>
        <w:tblW w:w="4798" w:type="pct"/>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54"/>
        <w:gridCol w:w="2194"/>
        <w:gridCol w:w="1409"/>
        <w:gridCol w:w="1411"/>
        <w:gridCol w:w="1409"/>
        <w:gridCol w:w="1486"/>
      </w:tblGrid>
      <w:tr w:rsidR="00926C20" w:rsidRPr="00EE7658" w14:paraId="525EB14F" w14:textId="77777777" w:rsidTr="000126BD">
        <w:trPr>
          <w:trHeight w:val="497"/>
        </w:trPr>
        <w:tc>
          <w:tcPr>
            <w:tcW w:w="588" w:type="pct"/>
            <w:vMerge w:val="restart"/>
            <w:noWrap/>
            <w:vAlign w:val="center"/>
          </w:tcPr>
          <w:p w14:paraId="4377C8B3" w14:textId="77777777" w:rsidR="007657AA" w:rsidRPr="00890451" w:rsidRDefault="00EE7658" w:rsidP="00525195">
            <w:pPr>
              <w:jc w:val="center"/>
              <w:rPr>
                <w:rFonts w:asciiTheme="minorHAnsi" w:hAnsiTheme="minorHAnsi" w:cstheme="minorHAnsi"/>
                <w:b/>
                <w:iCs/>
                <w:sz w:val="20"/>
                <w:highlight w:val="yellow"/>
              </w:rPr>
            </w:pPr>
            <w:r>
              <w:rPr>
                <w:rFonts w:asciiTheme="minorHAnsi" w:hAnsiTheme="minorHAnsi" w:cstheme="minorHAnsi"/>
                <w:b/>
                <w:bCs/>
                <w:kern w:val="32"/>
                <w:sz w:val="20"/>
                <w:lang w:val="fr-CA"/>
              </w:rPr>
              <w:t>Revêtement ou tubage</w:t>
            </w:r>
          </w:p>
        </w:tc>
        <w:tc>
          <w:tcPr>
            <w:tcW w:w="1224" w:type="pct"/>
            <w:vMerge w:val="restart"/>
            <w:vAlign w:val="center"/>
          </w:tcPr>
          <w:p w14:paraId="655B480D" w14:textId="77777777" w:rsidR="007657AA" w:rsidRPr="00EE7658" w:rsidRDefault="00EE7658" w:rsidP="00525195">
            <w:pPr>
              <w:jc w:val="center"/>
              <w:rPr>
                <w:rFonts w:asciiTheme="minorHAnsi" w:hAnsiTheme="minorHAnsi" w:cstheme="minorHAnsi"/>
                <w:b/>
                <w:iCs/>
                <w:sz w:val="20"/>
                <w:lang w:val="fr-CA"/>
              </w:rPr>
            </w:pPr>
            <w:r>
              <w:rPr>
                <w:rFonts w:asciiTheme="minorHAnsi" w:hAnsiTheme="minorHAnsi" w:cstheme="minorHAnsi"/>
                <w:b/>
                <w:bCs/>
                <w:sz w:val="20"/>
                <w:lang w:val="fr-CA"/>
              </w:rPr>
              <w:t>Profondeur/intervalle</w:t>
            </w:r>
          </w:p>
          <w:p w14:paraId="79E8106F" w14:textId="77777777" w:rsidR="007657AA" w:rsidRPr="00EE7658" w:rsidRDefault="00EE7658" w:rsidP="00525195">
            <w:pPr>
              <w:jc w:val="center"/>
              <w:rPr>
                <w:rFonts w:asciiTheme="minorHAnsi" w:hAnsiTheme="minorHAnsi" w:cstheme="minorHAnsi"/>
                <w:b/>
                <w:iCs/>
                <w:szCs w:val="22"/>
                <w:lang w:val="fr-CA"/>
              </w:rPr>
            </w:pPr>
            <w:r>
              <w:rPr>
                <w:rFonts w:asciiTheme="minorHAnsi" w:hAnsiTheme="minorHAnsi" w:cstheme="minorHAnsi"/>
                <w:b/>
                <w:bCs/>
                <w:sz w:val="20"/>
                <w:lang w:val="fr-CA"/>
              </w:rPr>
              <w:t>(</w:t>
            </w:r>
            <w:proofErr w:type="gramStart"/>
            <w:r>
              <w:rPr>
                <w:rFonts w:asciiTheme="minorHAnsi" w:hAnsiTheme="minorHAnsi" w:cstheme="minorHAnsi"/>
                <w:b/>
                <w:bCs/>
                <w:sz w:val="20"/>
                <w:lang w:val="fr-CA"/>
              </w:rPr>
              <w:t>mRT</w:t>
            </w:r>
            <w:proofErr w:type="gramEnd"/>
            <w:r>
              <w:rPr>
                <w:rFonts w:asciiTheme="minorHAnsi" w:hAnsiTheme="minorHAnsi" w:cstheme="minorHAnsi"/>
                <w:b/>
                <w:bCs/>
                <w:sz w:val="20"/>
                <w:lang w:val="fr-CA"/>
              </w:rPr>
              <w:t xml:space="preserve"> mD/TVD)</w:t>
            </w:r>
          </w:p>
        </w:tc>
        <w:tc>
          <w:tcPr>
            <w:tcW w:w="1573" w:type="pct"/>
            <w:gridSpan w:val="2"/>
            <w:vAlign w:val="center"/>
          </w:tcPr>
          <w:p w14:paraId="56CB59E0" w14:textId="77777777" w:rsidR="007657AA" w:rsidRPr="00EE7658" w:rsidRDefault="00EE7658" w:rsidP="00525195">
            <w:pPr>
              <w:jc w:val="center"/>
              <w:rPr>
                <w:rFonts w:asciiTheme="minorHAnsi" w:hAnsiTheme="minorHAnsi" w:cstheme="minorHAnsi"/>
                <w:b/>
                <w:iCs/>
                <w:sz w:val="20"/>
                <w:lang w:val="fr-CA"/>
              </w:rPr>
            </w:pPr>
            <w:r>
              <w:rPr>
                <w:rFonts w:asciiTheme="minorHAnsi" w:hAnsiTheme="minorHAnsi" w:cstheme="minorHAnsi"/>
                <w:b/>
                <w:bCs/>
                <w:sz w:val="20"/>
                <w:lang w:val="fr-CA"/>
              </w:rPr>
              <w:t>Essais de mise en pression</w:t>
            </w:r>
          </w:p>
        </w:tc>
        <w:tc>
          <w:tcPr>
            <w:tcW w:w="786" w:type="pct"/>
            <w:vMerge w:val="restart"/>
            <w:vAlign w:val="center"/>
          </w:tcPr>
          <w:p w14:paraId="5243C169" w14:textId="77777777" w:rsidR="007657AA" w:rsidRPr="00EE7658" w:rsidRDefault="00EE7658" w:rsidP="00525195">
            <w:pPr>
              <w:jc w:val="center"/>
              <w:rPr>
                <w:rFonts w:asciiTheme="minorHAnsi" w:hAnsiTheme="minorHAnsi" w:cstheme="minorHAnsi"/>
                <w:b/>
                <w:iCs/>
                <w:sz w:val="20"/>
                <w:lang w:val="fr-CA"/>
              </w:rPr>
            </w:pPr>
            <w:r>
              <w:rPr>
                <w:rFonts w:asciiTheme="minorHAnsi" w:hAnsiTheme="minorHAnsi" w:cstheme="minorHAnsi"/>
                <w:b/>
                <w:bCs/>
                <w:sz w:val="20"/>
                <w:lang w:val="fr-CA"/>
              </w:rPr>
              <w:t>Dessus du ciment derrière le tubage ou revêtement</w:t>
            </w:r>
          </w:p>
        </w:tc>
        <w:tc>
          <w:tcPr>
            <w:tcW w:w="829" w:type="pct"/>
            <w:vMerge w:val="restart"/>
            <w:vAlign w:val="center"/>
          </w:tcPr>
          <w:p w14:paraId="0C5FCD96" w14:textId="77777777" w:rsidR="007657AA" w:rsidRPr="00EE7658" w:rsidRDefault="00EE7658" w:rsidP="00525195">
            <w:pPr>
              <w:jc w:val="center"/>
              <w:rPr>
                <w:rFonts w:asciiTheme="minorHAnsi" w:hAnsiTheme="minorHAnsi" w:cstheme="minorHAnsi"/>
                <w:b/>
                <w:iCs/>
                <w:sz w:val="20"/>
                <w:lang w:val="fr-CA"/>
              </w:rPr>
            </w:pPr>
            <w:r>
              <w:rPr>
                <w:rFonts w:asciiTheme="minorHAnsi" w:hAnsiTheme="minorHAnsi" w:cstheme="minorHAnsi"/>
                <w:b/>
                <w:bCs/>
                <w:sz w:val="20"/>
                <w:lang w:val="fr-CA"/>
              </w:rPr>
              <w:t xml:space="preserve">Méthode de </w:t>
            </w:r>
            <w:r>
              <w:rPr>
                <w:rFonts w:asciiTheme="minorHAnsi" w:hAnsiTheme="minorHAnsi" w:cstheme="minorHAnsi"/>
                <w:b/>
                <w:bCs/>
                <w:sz w:val="20"/>
                <w:lang w:val="fr-CA"/>
              </w:rPr>
              <w:t>validation du ciment</w:t>
            </w:r>
          </w:p>
        </w:tc>
      </w:tr>
      <w:tr w:rsidR="00926C20" w:rsidRPr="00EE7658" w14:paraId="7BAD9F22" w14:textId="77777777" w:rsidTr="000126BD">
        <w:trPr>
          <w:trHeight w:val="288"/>
        </w:trPr>
        <w:tc>
          <w:tcPr>
            <w:tcW w:w="588" w:type="pct"/>
            <w:vMerge/>
            <w:noWrap/>
            <w:vAlign w:val="center"/>
          </w:tcPr>
          <w:p w14:paraId="15C4F7EC" w14:textId="77777777" w:rsidR="007657AA" w:rsidRPr="00EE7658" w:rsidRDefault="007657AA" w:rsidP="00341EA5">
            <w:pPr>
              <w:jc w:val="both"/>
              <w:rPr>
                <w:rFonts w:asciiTheme="minorHAnsi" w:hAnsiTheme="minorHAnsi" w:cstheme="minorHAnsi"/>
                <w:iCs/>
                <w:szCs w:val="22"/>
                <w:highlight w:val="yellow"/>
                <w:lang w:val="fr-CA"/>
              </w:rPr>
            </w:pPr>
          </w:p>
        </w:tc>
        <w:tc>
          <w:tcPr>
            <w:tcW w:w="1224" w:type="pct"/>
            <w:vMerge/>
            <w:vAlign w:val="center"/>
          </w:tcPr>
          <w:p w14:paraId="4067D281" w14:textId="77777777" w:rsidR="007657AA" w:rsidRPr="00EE7658" w:rsidRDefault="007657AA" w:rsidP="00341EA5">
            <w:pPr>
              <w:jc w:val="both"/>
              <w:rPr>
                <w:rFonts w:asciiTheme="minorHAnsi" w:hAnsiTheme="minorHAnsi" w:cstheme="minorHAnsi"/>
                <w:iCs/>
                <w:szCs w:val="22"/>
                <w:highlight w:val="yellow"/>
                <w:lang w:val="fr-CA"/>
              </w:rPr>
            </w:pPr>
          </w:p>
        </w:tc>
        <w:tc>
          <w:tcPr>
            <w:tcW w:w="786" w:type="pct"/>
            <w:vAlign w:val="center"/>
          </w:tcPr>
          <w:p w14:paraId="6A037A6C" w14:textId="77777777" w:rsidR="007657AA" w:rsidRPr="00EE7658" w:rsidRDefault="00EE7658" w:rsidP="00525195">
            <w:pPr>
              <w:jc w:val="center"/>
              <w:rPr>
                <w:rFonts w:asciiTheme="minorHAnsi" w:hAnsiTheme="minorHAnsi" w:cstheme="minorHAnsi"/>
                <w:b/>
                <w:iCs/>
                <w:sz w:val="20"/>
                <w:lang w:val="fr-CA"/>
              </w:rPr>
            </w:pPr>
            <w:r>
              <w:rPr>
                <w:rFonts w:asciiTheme="minorHAnsi" w:hAnsiTheme="minorHAnsi" w:cstheme="minorHAnsi"/>
                <w:b/>
                <w:bCs/>
                <w:sz w:val="20"/>
                <w:lang w:val="fr-CA"/>
              </w:rPr>
              <w:t>Essai de pression proposé (kPa)</w:t>
            </w:r>
          </w:p>
        </w:tc>
        <w:tc>
          <w:tcPr>
            <w:tcW w:w="787" w:type="pct"/>
          </w:tcPr>
          <w:p w14:paraId="227C8017" w14:textId="77777777" w:rsidR="007657AA" w:rsidRPr="00EE7658" w:rsidRDefault="00EE7658" w:rsidP="00525195">
            <w:pPr>
              <w:jc w:val="center"/>
              <w:rPr>
                <w:rFonts w:asciiTheme="minorHAnsi" w:hAnsiTheme="minorHAnsi" w:cstheme="minorHAnsi"/>
                <w:b/>
                <w:iCs/>
                <w:sz w:val="20"/>
                <w:lang w:val="fr-CA"/>
              </w:rPr>
            </w:pPr>
            <w:r>
              <w:rPr>
                <w:rFonts w:asciiTheme="minorHAnsi" w:hAnsiTheme="minorHAnsi" w:cstheme="minorHAnsi"/>
                <w:b/>
                <w:bCs/>
                <w:sz w:val="20"/>
                <w:lang w:val="fr-CA"/>
              </w:rPr>
              <w:t>Densité du fluide du puits (kg/m</w:t>
            </w:r>
            <w:r>
              <w:rPr>
                <w:rFonts w:asciiTheme="minorHAnsi" w:hAnsiTheme="minorHAnsi" w:cstheme="minorHAnsi"/>
                <w:b/>
                <w:bCs/>
                <w:sz w:val="20"/>
                <w:vertAlign w:val="superscript"/>
                <w:lang w:val="fr-CA"/>
              </w:rPr>
              <w:t>3</w:t>
            </w:r>
            <w:r>
              <w:rPr>
                <w:rFonts w:asciiTheme="minorHAnsi" w:hAnsiTheme="minorHAnsi" w:cstheme="minorHAnsi"/>
                <w:b/>
                <w:bCs/>
                <w:sz w:val="20"/>
                <w:lang w:val="fr-CA"/>
              </w:rPr>
              <w:t>)</w:t>
            </w:r>
          </w:p>
        </w:tc>
        <w:tc>
          <w:tcPr>
            <w:tcW w:w="786" w:type="pct"/>
            <w:vMerge/>
            <w:vAlign w:val="center"/>
          </w:tcPr>
          <w:p w14:paraId="1D4AB9B1" w14:textId="77777777" w:rsidR="007657AA" w:rsidRPr="00EE7658" w:rsidRDefault="007657AA" w:rsidP="00341EA5">
            <w:pPr>
              <w:jc w:val="both"/>
              <w:rPr>
                <w:rFonts w:asciiTheme="minorHAnsi" w:hAnsiTheme="minorHAnsi" w:cstheme="minorHAnsi"/>
                <w:iCs/>
                <w:szCs w:val="22"/>
                <w:highlight w:val="yellow"/>
                <w:lang w:val="fr-CA"/>
              </w:rPr>
            </w:pPr>
          </w:p>
        </w:tc>
        <w:tc>
          <w:tcPr>
            <w:tcW w:w="829" w:type="pct"/>
            <w:vMerge/>
            <w:vAlign w:val="center"/>
          </w:tcPr>
          <w:p w14:paraId="56C26BC7" w14:textId="77777777" w:rsidR="007657AA" w:rsidRPr="00EE7658" w:rsidRDefault="007657AA" w:rsidP="00341EA5">
            <w:pPr>
              <w:jc w:val="both"/>
              <w:rPr>
                <w:rFonts w:asciiTheme="minorHAnsi" w:hAnsiTheme="minorHAnsi" w:cstheme="minorHAnsi"/>
                <w:iCs/>
                <w:szCs w:val="22"/>
                <w:highlight w:val="yellow"/>
                <w:lang w:val="fr-CA"/>
              </w:rPr>
            </w:pPr>
          </w:p>
        </w:tc>
      </w:tr>
      <w:tr w:rsidR="00926C20" w:rsidRPr="00EE7658" w14:paraId="21DBB292" w14:textId="77777777" w:rsidTr="000126BD">
        <w:trPr>
          <w:trHeight w:val="288"/>
        </w:trPr>
        <w:tc>
          <w:tcPr>
            <w:tcW w:w="588" w:type="pct"/>
            <w:noWrap/>
            <w:vAlign w:val="center"/>
          </w:tcPr>
          <w:p w14:paraId="4EBEE67E" w14:textId="77777777" w:rsidR="007657AA" w:rsidRPr="00EE7658" w:rsidRDefault="007657AA" w:rsidP="00341EA5">
            <w:pPr>
              <w:jc w:val="both"/>
              <w:rPr>
                <w:rFonts w:asciiTheme="minorHAnsi" w:hAnsiTheme="minorHAnsi" w:cstheme="minorHAnsi"/>
                <w:iCs/>
                <w:szCs w:val="22"/>
                <w:highlight w:val="yellow"/>
                <w:lang w:val="fr-CA"/>
              </w:rPr>
            </w:pPr>
          </w:p>
        </w:tc>
        <w:tc>
          <w:tcPr>
            <w:tcW w:w="1224" w:type="pct"/>
            <w:vAlign w:val="center"/>
          </w:tcPr>
          <w:p w14:paraId="0C9D5574" w14:textId="77777777" w:rsidR="007657AA" w:rsidRPr="00EE7658" w:rsidRDefault="007657AA" w:rsidP="00341EA5">
            <w:pPr>
              <w:jc w:val="both"/>
              <w:rPr>
                <w:rFonts w:asciiTheme="minorHAnsi" w:hAnsiTheme="minorHAnsi" w:cstheme="minorHAnsi"/>
                <w:iCs/>
                <w:szCs w:val="22"/>
                <w:highlight w:val="yellow"/>
                <w:lang w:val="fr-CA"/>
              </w:rPr>
            </w:pPr>
          </w:p>
        </w:tc>
        <w:tc>
          <w:tcPr>
            <w:tcW w:w="786" w:type="pct"/>
            <w:vAlign w:val="center"/>
          </w:tcPr>
          <w:p w14:paraId="0AE40947" w14:textId="77777777" w:rsidR="007657AA" w:rsidRPr="00EE7658" w:rsidRDefault="007657AA" w:rsidP="00341EA5">
            <w:pPr>
              <w:jc w:val="both"/>
              <w:rPr>
                <w:rFonts w:asciiTheme="minorHAnsi" w:hAnsiTheme="minorHAnsi" w:cstheme="minorHAnsi"/>
                <w:iCs/>
                <w:szCs w:val="22"/>
                <w:lang w:val="fr-CA"/>
              </w:rPr>
            </w:pPr>
          </w:p>
        </w:tc>
        <w:tc>
          <w:tcPr>
            <w:tcW w:w="787" w:type="pct"/>
          </w:tcPr>
          <w:p w14:paraId="69449CDE" w14:textId="77777777" w:rsidR="007657AA" w:rsidRPr="00EE7658" w:rsidRDefault="007657AA" w:rsidP="00341EA5">
            <w:pPr>
              <w:jc w:val="both"/>
              <w:rPr>
                <w:rFonts w:asciiTheme="minorHAnsi" w:hAnsiTheme="minorHAnsi" w:cstheme="minorHAnsi"/>
                <w:iCs/>
                <w:szCs w:val="22"/>
                <w:lang w:val="fr-CA"/>
              </w:rPr>
            </w:pPr>
          </w:p>
        </w:tc>
        <w:tc>
          <w:tcPr>
            <w:tcW w:w="786" w:type="pct"/>
            <w:vAlign w:val="center"/>
          </w:tcPr>
          <w:p w14:paraId="0842D3B5" w14:textId="77777777" w:rsidR="007657AA" w:rsidRPr="00EE7658" w:rsidRDefault="007657AA" w:rsidP="00341EA5">
            <w:pPr>
              <w:jc w:val="both"/>
              <w:rPr>
                <w:rFonts w:asciiTheme="minorHAnsi" w:hAnsiTheme="minorHAnsi" w:cstheme="minorHAnsi"/>
                <w:iCs/>
                <w:szCs w:val="22"/>
                <w:highlight w:val="yellow"/>
                <w:lang w:val="fr-CA"/>
              </w:rPr>
            </w:pPr>
          </w:p>
        </w:tc>
        <w:tc>
          <w:tcPr>
            <w:tcW w:w="829" w:type="pct"/>
            <w:vAlign w:val="center"/>
          </w:tcPr>
          <w:p w14:paraId="06C07F2E" w14:textId="77777777" w:rsidR="007657AA" w:rsidRPr="00EE7658" w:rsidRDefault="007657AA" w:rsidP="00341EA5">
            <w:pPr>
              <w:jc w:val="both"/>
              <w:rPr>
                <w:rFonts w:asciiTheme="minorHAnsi" w:hAnsiTheme="minorHAnsi" w:cstheme="minorHAnsi"/>
                <w:iCs/>
                <w:szCs w:val="22"/>
                <w:highlight w:val="yellow"/>
                <w:lang w:val="fr-CA"/>
              </w:rPr>
            </w:pPr>
          </w:p>
        </w:tc>
      </w:tr>
      <w:tr w:rsidR="00926C20" w:rsidRPr="00EE7658" w14:paraId="7FAFAA55" w14:textId="77777777" w:rsidTr="000126BD">
        <w:trPr>
          <w:trHeight w:val="288"/>
        </w:trPr>
        <w:tc>
          <w:tcPr>
            <w:tcW w:w="588" w:type="pct"/>
            <w:noWrap/>
            <w:vAlign w:val="center"/>
          </w:tcPr>
          <w:p w14:paraId="045E60FC" w14:textId="77777777" w:rsidR="007657AA" w:rsidRPr="00EE7658" w:rsidRDefault="007657AA" w:rsidP="00341EA5">
            <w:pPr>
              <w:jc w:val="both"/>
              <w:rPr>
                <w:rFonts w:asciiTheme="minorHAnsi" w:hAnsiTheme="minorHAnsi" w:cstheme="minorHAnsi"/>
                <w:iCs/>
                <w:szCs w:val="22"/>
                <w:highlight w:val="yellow"/>
                <w:lang w:val="fr-CA"/>
              </w:rPr>
            </w:pPr>
          </w:p>
        </w:tc>
        <w:tc>
          <w:tcPr>
            <w:tcW w:w="1224" w:type="pct"/>
            <w:vAlign w:val="center"/>
          </w:tcPr>
          <w:p w14:paraId="33BB6423" w14:textId="77777777" w:rsidR="007657AA" w:rsidRPr="00EE7658" w:rsidRDefault="007657AA" w:rsidP="00341EA5">
            <w:pPr>
              <w:jc w:val="both"/>
              <w:rPr>
                <w:rFonts w:asciiTheme="minorHAnsi" w:hAnsiTheme="minorHAnsi" w:cstheme="minorHAnsi"/>
                <w:iCs/>
                <w:szCs w:val="22"/>
                <w:highlight w:val="yellow"/>
                <w:lang w:val="fr-CA"/>
              </w:rPr>
            </w:pPr>
          </w:p>
        </w:tc>
        <w:tc>
          <w:tcPr>
            <w:tcW w:w="786" w:type="pct"/>
            <w:vAlign w:val="center"/>
          </w:tcPr>
          <w:p w14:paraId="36FD5C38" w14:textId="77777777" w:rsidR="007657AA" w:rsidRPr="00EE7658" w:rsidRDefault="007657AA" w:rsidP="00341EA5">
            <w:pPr>
              <w:jc w:val="both"/>
              <w:rPr>
                <w:rFonts w:asciiTheme="minorHAnsi" w:hAnsiTheme="minorHAnsi" w:cstheme="minorHAnsi"/>
                <w:iCs/>
                <w:szCs w:val="22"/>
                <w:lang w:val="fr-CA"/>
              </w:rPr>
            </w:pPr>
          </w:p>
        </w:tc>
        <w:tc>
          <w:tcPr>
            <w:tcW w:w="787" w:type="pct"/>
          </w:tcPr>
          <w:p w14:paraId="30C7B174" w14:textId="77777777" w:rsidR="007657AA" w:rsidRPr="00EE7658" w:rsidRDefault="007657AA" w:rsidP="00341EA5">
            <w:pPr>
              <w:jc w:val="both"/>
              <w:rPr>
                <w:rFonts w:asciiTheme="minorHAnsi" w:hAnsiTheme="minorHAnsi" w:cstheme="minorHAnsi"/>
                <w:iCs/>
                <w:szCs w:val="22"/>
                <w:lang w:val="fr-CA"/>
              </w:rPr>
            </w:pPr>
          </w:p>
        </w:tc>
        <w:tc>
          <w:tcPr>
            <w:tcW w:w="786" w:type="pct"/>
            <w:vAlign w:val="center"/>
          </w:tcPr>
          <w:p w14:paraId="77EF7233" w14:textId="77777777" w:rsidR="007657AA" w:rsidRPr="00EE7658" w:rsidRDefault="007657AA" w:rsidP="00341EA5">
            <w:pPr>
              <w:jc w:val="both"/>
              <w:rPr>
                <w:rFonts w:asciiTheme="minorHAnsi" w:hAnsiTheme="minorHAnsi" w:cstheme="minorHAnsi"/>
                <w:iCs/>
                <w:szCs w:val="22"/>
                <w:highlight w:val="yellow"/>
                <w:lang w:val="fr-CA"/>
              </w:rPr>
            </w:pPr>
          </w:p>
        </w:tc>
        <w:tc>
          <w:tcPr>
            <w:tcW w:w="829" w:type="pct"/>
            <w:vAlign w:val="center"/>
          </w:tcPr>
          <w:p w14:paraId="37FCFE2C" w14:textId="77777777" w:rsidR="007657AA" w:rsidRPr="00EE7658" w:rsidRDefault="007657AA" w:rsidP="00341EA5">
            <w:pPr>
              <w:jc w:val="both"/>
              <w:rPr>
                <w:rFonts w:asciiTheme="minorHAnsi" w:hAnsiTheme="minorHAnsi" w:cstheme="minorHAnsi"/>
                <w:iCs/>
                <w:szCs w:val="22"/>
                <w:highlight w:val="yellow"/>
                <w:lang w:val="fr-CA"/>
              </w:rPr>
            </w:pPr>
          </w:p>
        </w:tc>
      </w:tr>
      <w:tr w:rsidR="00926C20" w:rsidRPr="00EE7658" w14:paraId="0B5B4E5F" w14:textId="77777777" w:rsidTr="000126BD">
        <w:trPr>
          <w:trHeight w:val="288"/>
        </w:trPr>
        <w:tc>
          <w:tcPr>
            <w:tcW w:w="588" w:type="pct"/>
            <w:noWrap/>
            <w:vAlign w:val="center"/>
          </w:tcPr>
          <w:p w14:paraId="1126829B" w14:textId="77777777" w:rsidR="001B3964" w:rsidRPr="00EE7658" w:rsidRDefault="001B3964" w:rsidP="00341EA5">
            <w:pPr>
              <w:jc w:val="both"/>
              <w:rPr>
                <w:rFonts w:asciiTheme="minorHAnsi" w:hAnsiTheme="minorHAnsi" w:cstheme="minorHAnsi"/>
                <w:iCs/>
                <w:szCs w:val="22"/>
                <w:highlight w:val="yellow"/>
                <w:lang w:val="fr-CA"/>
              </w:rPr>
            </w:pPr>
          </w:p>
        </w:tc>
        <w:tc>
          <w:tcPr>
            <w:tcW w:w="1224" w:type="pct"/>
            <w:vAlign w:val="center"/>
          </w:tcPr>
          <w:p w14:paraId="0D6D3460" w14:textId="77777777" w:rsidR="001B3964" w:rsidRPr="00EE7658" w:rsidRDefault="001B3964" w:rsidP="00341EA5">
            <w:pPr>
              <w:jc w:val="both"/>
              <w:rPr>
                <w:rFonts w:asciiTheme="minorHAnsi" w:hAnsiTheme="minorHAnsi" w:cstheme="minorHAnsi"/>
                <w:iCs/>
                <w:szCs w:val="22"/>
                <w:highlight w:val="yellow"/>
                <w:lang w:val="fr-CA"/>
              </w:rPr>
            </w:pPr>
          </w:p>
        </w:tc>
        <w:tc>
          <w:tcPr>
            <w:tcW w:w="786" w:type="pct"/>
            <w:vAlign w:val="center"/>
          </w:tcPr>
          <w:p w14:paraId="317F05F7" w14:textId="77777777" w:rsidR="001B3964" w:rsidRPr="00EE7658" w:rsidRDefault="001B3964" w:rsidP="00341EA5">
            <w:pPr>
              <w:jc w:val="both"/>
              <w:rPr>
                <w:rFonts w:asciiTheme="minorHAnsi" w:hAnsiTheme="minorHAnsi" w:cstheme="minorHAnsi"/>
                <w:iCs/>
                <w:szCs w:val="22"/>
                <w:lang w:val="fr-CA"/>
              </w:rPr>
            </w:pPr>
          </w:p>
        </w:tc>
        <w:tc>
          <w:tcPr>
            <w:tcW w:w="787" w:type="pct"/>
          </w:tcPr>
          <w:p w14:paraId="7114AC52" w14:textId="77777777" w:rsidR="001B3964" w:rsidRPr="00EE7658" w:rsidRDefault="001B3964" w:rsidP="00341EA5">
            <w:pPr>
              <w:jc w:val="both"/>
              <w:rPr>
                <w:rFonts w:asciiTheme="minorHAnsi" w:hAnsiTheme="minorHAnsi" w:cstheme="minorHAnsi"/>
                <w:iCs/>
                <w:szCs w:val="22"/>
                <w:lang w:val="fr-CA"/>
              </w:rPr>
            </w:pPr>
          </w:p>
        </w:tc>
        <w:tc>
          <w:tcPr>
            <w:tcW w:w="786" w:type="pct"/>
            <w:vAlign w:val="center"/>
          </w:tcPr>
          <w:p w14:paraId="4123AC97" w14:textId="77777777" w:rsidR="001B3964" w:rsidRPr="00EE7658" w:rsidRDefault="001B3964" w:rsidP="00341EA5">
            <w:pPr>
              <w:jc w:val="both"/>
              <w:rPr>
                <w:rFonts w:asciiTheme="minorHAnsi" w:hAnsiTheme="minorHAnsi" w:cstheme="minorHAnsi"/>
                <w:iCs/>
                <w:szCs w:val="22"/>
                <w:highlight w:val="yellow"/>
                <w:lang w:val="fr-CA"/>
              </w:rPr>
            </w:pPr>
          </w:p>
        </w:tc>
        <w:tc>
          <w:tcPr>
            <w:tcW w:w="829" w:type="pct"/>
            <w:vAlign w:val="center"/>
          </w:tcPr>
          <w:p w14:paraId="10A0FECA" w14:textId="77777777" w:rsidR="001B3964" w:rsidRPr="00EE7658" w:rsidRDefault="001B3964" w:rsidP="00341EA5">
            <w:pPr>
              <w:jc w:val="both"/>
              <w:rPr>
                <w:rFonts w:asciiTheme="minorHAnsi" w:hAnsiTheme="minorHAnsi" w:cstheme="minorHAnsi"/>
                <w:iCs/>
                <w:szCs w:val="22"/>
                <w:highlight w:val="yellow"/>
                <w:lang w:val="fr-CA"/>
              </w:rPr>
            </w:pPr>
          </w:p>
        </w:tc>
      </w:tr>
    </w:tbl>
    <w:p w14:paraId="48DA54D3" w14:textId="77777777" w:rsidR="001B3964" w:rsidRPr="00EE7658" w:rsidRDefault="001B3964" w:rsidP="00341EA5">
      <w:pPr>
        <w:ind w:left="720"/>
        <w:jc w:val="both"/>
        <w:rPr>
          <w:rFonts w:asciiTheme="minorHAnsi" w:hAnsiTheme="minorHAnsi" w:cstheme="minorHAnsi"/>
          <w:color w:val="0000FF"/>
          <w:szCs w:val="22"/>
          <w:lang w:val="fr-CA"/>
        </w:rPr>
      </w:pPr>
    </w:p>
    <w:p w14:paraId="7AF4F2F9" w14:textId="77777777" w:rsidR="007657AA" w:rsidRPr="00EE7658" w:rsidRDefault="00EE7658" w:rsidP="00341EA5">
      <w:pPr>
        <w:ind w:left="720"/>
        <w:jc w:val="both"/>
        <w:rPr>
          <w:rFonts w:asciiTheme="minorHAnsi" w:hAnsiTheme="minorHAnsi" w:cstheme="minorHAnsi"/>
          <w:color w:val="0000FF"/>
          <w:szCs w:val="22"/>
          <w:lang w:val="fr-CA"/>
        </w:rPr>
      </w:pPr>
      <w:r>
        <w:rPr>
          <w:rFonts w:asciiTheme="minorHAnsi" w:hAnsiTheme="minorHAnsi" w:cstheme="minorHAnsi"/>
          <w:color w:val="0000FF"/>
          <w:szCs w:val="22"/>
          <w:lang w:val="fr-CA"/>
        </w:rPr>
        <w:t xml:space="preserve">Fournissez un commentaire confirmant que tout annulaire ouvert sur une zone d’hydrocarbures ou une zone de pression discrète est isolé au </w:t>
      </w:r>
      <w:r>
        <w:rPr>
          <w:rFonts w:asciiTheme="minorHAnsi" w:hAnsiTheme="minorHAnsi" w:cstheme="minorHAnsi"/>
          <w:color w:val="0000FF"/>
          <w:szCs w:val="22"/>
          <w:lang w:val="fr-CA"/>
        </w:rPr>
        <w:t>moment de l’abandon.</w:t>
      </w:r>
    </w:p>
    <w:p w14:paraId="221A2FDF" w14:textId="77777777" w:rsidR="00976ACB" w:rsidRPr="00EE7658" w:rsidRDefault="00976ACB" w:rsidP="00341EA5">
      <w:pPr>
        <w:ind w:left="720"/>
        <w:jc w:val="both"/>
        <w:rPr>
          <w:rFonts w:asciiTheme="minorHAnsi" w:hAnsiTheme="minorHAnsi" w:cstheme="minorHAnsi"/>
          <w:color w:val="0000FF"/>
          <w:szCs w:val="22"/>
          <w:lang w:val="fr-CA"/>
        </w:rPr>
      </w:pP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926C20" w14:paraId="4FCB5CBD" w14:textId="77777777" w:rsidTr="000126BD">
        <w:trPr>
          <w:trHeight w:val="778"/>
          <w:tblCellSpacing w:w="20" w:type="dxa"/>
        </w:trPr>
        <w:tc>
          <w:tcPr>
            <w:tcW w:w="8703" w:type="dxa"/>
          </w:tcPr>
          <w:p w14:paraId="61AB49C3" w14:textId="77777777" w:rsidR="00976ACB" w:rsidRPr="00890451" w:rsidRDefault="00EE7658" w:rsidP="00341EA5">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[Entrez les renseignements ici]</w:t>
            </w:r>
          </w:p>
          <w:p w14:paraId="0339B02F" w14:textId="77777777" w:rsidR="00976ACB" w:rsidRPr="00890451" w:rsidRDefault="00976ACB" w:rsidP="00341EA5">
            <w:pPr>
              <w:jc w:val="both"/>
              <w:rPr>
                <w:rFonts w:asciiTheme="minorHAnsi" w:hAnsiTheme="minorHAnsi" w:cstheme="minorHAnsi"/>
                <w:szCs w:val="22"/>
              </w:rPr>
            </w:pPr>
          </w:p>
          <w:p w14:paraId="5728B598" w14:textId="77777777" w:rsidR="007657AA" w:rsidRPr="00890451" w:rsidRDefault="007657AA" w:rsidP="00341EA5">
            <w:pPr>
              <w:jc w:val="both"/>
              <w:rPr>
                <w:rFonts w:asciiTheme="minorHAnsi" w:hAnsiTheme="minorHAnsi" w:cstheme="minorHAnsi"/>
                <w:szCs w:val="22"/>
              </w:rPr>
            </w:pPr>
          </w:p>
        </w:tc>
      </w:tr>
    </w:tbl>
    <w:p w14:paraId="47B1AB4E" w14:textId="77777777" w:rsidR="007657AA" w:rsidRPr="00890451" w:rsidRDefault="00EE7658" w:rsidP="00341EA5">
      <w:pPr>
        <w:pStyle w:val="Heading2"/>
        <w:jc w:val="both"/>
        <w:rPr>
          <w:rFonts w:asciiTheme="minorHAnsi" w:hAnsiTheme="minorHAnsi" w:cstheme="minorHAnsi"/>
        </w:rPr>
      </w:pPr>
      <w:r>
        <w:rPr>
          <w:rFonts w:asciiTheme="minorHAnsi" w:hAnsiTheme="minorHAnsi" w:cstheme="minorHAnsi"/>
          <w:bCs/>
          <w:lang w:val="fr-CA"/>
        </w:rPr>
        <w:t>Conception de la chaîne d’achèvement</w:t>
      </w:r>
    </w:p>
    <w:p w14:paraId="0605B7B7"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 xml:space="preserve">Si un puits doit être remis en production, il faut fournir une description des charges de conception de l’achèvement.  Cette description doit comprendre un </w:t>
      </w:r>
      <w:r>
        <w:rPr>
          <w:rFonts w:asciiTheme="minorHAnsi" w:hAnsiTheme="minorHAnsi" w:cstheme="minorHAnsi"/>
          <w:color w:val="0000FF"/>
          <w:lang w:val="fr-CA"/>
        </w:rPr>
        <w:t>résumé des charges de conception évaluées, ainsi qu’une description de la charge de conception la plus défavorable et la profondeur à laquelle le plus bas facteur de sécurité se produit.</w:t>
      </w:r>
    </w:p>
    <w:tbl>
      <w:tblPr>
        <w:tblW w:w="855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75"/>
        <w:gridCol w:w="2030"/>
        <w:gridCol w:w="1384"/>
        <w:gridCol w:w="3761"/>
      </w:tblGrid>
      <w:tr w:rsidR="00926C20" w:rsidRPr="00EE7658" w14:paraId="691BD8FE" w14:textId="77777777" w:rsidTr="000126BD">
        <w:tc>
          <w:tcPr>
            <w:tcW w:w="8550" w:type="dxa"/>
            <w:gridSpan w:val="4"/>
            <w:shd w:val="clear" w:color="auto" w:fill="CCCCCC"/>
          </w:tcPr>
          <w:p w14:paraId="24659BEF" w14:textId="77777777" w:rsidR="007657AA" w:rsidRPr="00EE7658" w:rsidRDefault="007657AA" w:rsidP="00341EA5">
            <w:pPr>
              <w:jc w:val="both"/>
              <w:rPr>
                <w:rFonts w:asciiTheme="minorHAnsi" w:hAnsiTheme="minorHAnsi" w:cstheme="minorHAnsi"/>
                <w:b/>
                <w:sz w:val="18"/>
                <w:szCs w:val="18"/>
                <w:lang w:val="fr-CA"/>
              </w:rPr>
            </w:pPr>
          </w:p>
        </w:tc>
      </w:tr>
      <w:tr w:rsidR="00926C20" w14:paraId="61F29B79" w14:textId="77777777" w:rsidTr="000126BD">
        <w:trPr>
          <w:cantSplit/>
          <w:trHeight w:val="20"/>
        </w:trPr>
        <w:tc>
          <w:tcPr>
            <w:tcW w:w="1170" w:type="dxa"/>
            <w:vMerge w:val="restart"/>
            <w:vAlign w:val="center"/>
          </w:tcPr>
          <w:p w14:paraId="6C6078D0" w14:textId="77777777" w:rsidR="007657AA" w:rsidRPr="00890451" w:rsidRDefault="00EE7658" w:rsidP="00341EA5">
            <w:pPr>
              <w:jc w:val="both"/>
              <w:rPr>
                <w:rFonts w:asciiTheme="minorHAnsi" w:hAnsiTheme="minorHAnsi" w:cstheme="minorHAnsi"/>
                <w:b/>
                <w:sz w:val="20"/>
              </w:rPr>
            </w:pPr>
            <w:r>
              <w:rPr>
                <w:rFonts w:asciiTheme="minorHAnsi" w:hAnsiTheme="minorHAnsi" w:cstheme="minorHAnsi"/>
                <w:b/>
                <w:bCs/>
                <w:sz w:val="20"/>
                <w:lang w:val="fr-CA"/>
              </w:rPr>
              <w:t>Éclatement</w:t>
            </w:r>
          </w:p>
        </w:tc>
        <w:tc>
          <w:tcPr>
            <w:tcW w:w="3510" w:type="dxa"/>
            <w:gridSpan w:val="2"/>
            <w:vAlign w:val="center"/>
          </w:tcPr>
          <w:p w14:paraId="4C07BD05" w14:textId="77777777" w:rsidR="007657AA" w:rsidRPr="00EE7658" w:rsidRDefault="00EE7658" w:rsidP="00341EA5">
            <w:pPr>
              <w:jc w:val="both"/>
              <w:rPr>
                <w:rFonts w:asciiTheme="minorHAnsi" w:hAnsiTheme="minorHAnsi" w:cstheme="minorHAnsi"/>
                <w:b/>
                <w:sz w:val="20"/>
                <w:lang w:val="fr-CA"/>
              </w:rPr>
            </w:pPr>
            <w:r>
              <w:rPr>
                <w:rFonts w:asciiTheme="minorHAnsi" w:hAnsiTheme="minorHAnsi" w:cstheme="minorHAnsi"/>
                <w:b/>
                <w:bCs/>
                <w:sz w:val="20"/>
                <w:lang w:val="fr-CA"/>
              </w:rPr>
              <w:t>Résumé des charges de conception</w:t>
            </w:r>
          </w:p>
        </w:tc>
        <w:tc>
          <w:tcPr>
            <w:tcW w:w="3870" w:type="dxa"/>
            <w:vAlign w:val="center"/>
          </w:tcPr>
          <w:p w14:paraId="5FEB5396" w14:textId="77777777" w:rsidR="007657AA" w:rsidRPr="00890451" w:rsidRDefault="00EE7658" w:rsidP="00341EA5">
            <w:pPr>
              <w:jc w:val="both"/>
              <w:rPr>
                <w:rFonts w:asciiTheme="minorHAnsi" w:hAnsiTheme="minorHAnsi" w:cstheme="minorHAnsi"/>
                <w:b/>
                <w:sz w:val="20"/>
              </w:rPr>
            </w:pPr>
            <w:r>
              <w:rPr>
                <w:rFonts w:asciiTheme="minorHAnsi" w:hAnsiTheme="minorHAnsi" w:cstheme="minorHAnsi"/>
                <w:b/>
                <w:bCs/>
                <w:sz w:val="20"/>
                <w:lang w:val="fr-CA"/>
              </w:rPr>
              <w:t>Commentaires</w:t>
            </w:r>
            <w:r>
              <w:rPr>
                <w:rFonts w:asciiTheme="minorHAnsi" w:hAnsiTheme="minorHAnsi" w:cstheme="minorHAnsi"/>
                <w:b/>
                <w:bCs/>
                <w:sz w:val="20"/>
                <w:vertAlign w:val="superscript"/>
                <w:lang w:val="fr-CA"/>
              </w:rPr>
              <w:t>1</w:t>
            </w:r>
          </w:p>
        </w:tc>
      </w:tr>
      <w:tr w:rsidR="00926C20" w:rsidRPr="00EE7658" w14:paraId="598EAD8F" w14:textId="77777777" w:rsidTr="000126BD">
        <w:trPr>
          <w:cantSplit/>
          <w:trHeight w:val="20"/>
        </w:trPr>
        <w:tc>
          <w:tcPr>
            <w:tcW w:w="1170" w:type="dxa"/>
            <w:vMerge/>
            <w:vAlign w:val="center"/>
          </w:tcPr>
          <w:p w14:paraId="33436612" w14:textId="77777777" w:rsidR="007657AA" w:rsidRPr="00890451" w:rsidRDefault="007657AA" w:rsidP="00341EA5">
            <w:pPr>
              <w:jc w:val="both"/>
              <w:rPr>
                <w:rFonts w:asciiTheme="minorHAnsi" w:hAnsiTheme="minorHAnsi" w:cstheme="minorHAnsi"/>
                <w:b/>
                <w:sz w:val="20"/>
              </w:rPr>
            </w:pPr>
          </w:p>
        </w:tc>
        <w:tc>
          <w:tcPr>
            <w:tcW w:w="2070" w:type="dxa"/>
            <w:vAlign w:val="center"/>
          </w:tcPr>
          <w:p w14:paraId="3BAF96B5" w14:textId="77777777" w:rsidR="007657AA" w:rsidRPr="00EE7658" w:rsidRDefault="00EE7658" w:rsidP="00341EA5">
            <w:pPr>
              <w:jc w:val="both"/>
              <w:rPr>
                <w:rFonts w:asciiTheme="minorHAnsi" w:hAnsiTheme="minorHAnsi" w:cstheme="minorHAnsi"/>
                <w:sz w:val="20"/>
                <w:lang w:val="fr-CA"/>
              </w:rPr>
            </w:pPr>
            <w:r>
              <w:rPr>
                <w:rFonts w:asciiTheme="minorHAnsi" w:hAnsiTheme="minorHAnsi" w:cstheme="minorHAnsi"/>
                <w:sz w:val="20"/>
                <w:lang w:val="fr-CA"/>
              </w:rPr>
              <w:t>Charge la plus élevée (kPa)</w:t>
            </w:r>
          </w:p>
        </w:tc>
        <w:tc>
          <w:tcPr>
            <w:tcW w:w="1440" w:type="dxa"/>
            <w:vAlign w:val="center"/>
          </w:tcPr>
          <w:p w14:paraId="5A35733F" w14:textId="77777777" w:rsidR="007657AA" w:rsidRPr="00EE7658" w:rsidRDefault="007657AA" w:rsidP="00341EA5">
            <w:pPr>
              <w:jc w:val="both"/>
              <w:rPr>
                <w:rFonts w:asciiTheme="minorHAnsi" w:hAnsiTheme="minorHAnsi" w:cstheme="minorHAnsi"/>
                <w:sz w:val="20"/>
                <w:lang w:val="fr-CA"/>
              </w:rPr>
            </w:pPr>
          </w:p>
        </w:tc>
        <w:tc>
          <w:tcPr>
            <w:tcW w:w="3870" w:type="dxa"/>
            <w:vMerge w:val="restart"/>
            <w:vAlign w:val="center"/>
          </w:tcPr>
          <w:p w14:paraId="4F931B64" w14:textId="77777777" w:rsidR="007657AA" w:rsidRPr="00EE7658" w:rsidRDefault="007657AA" w:rsidP="00341EA5">
            <w:pPr>
              <w:jc w:val="both"/>
              <w:rPr>
                <w:rFonts w:asciiTheme="minorHAnsi" w:hAnsiTheme="minorHAnsi" w:cstheme="minorHAnsi"/>
                <w:sz w:val="20"/>
                <w:lang w:val="fr-CA"/>
              </w:rPr>
            </w:pPr>
          </w:p>
        </w:tc>
      </w:tr>
      <w:tr w:rsidR="00926C20" w14:paraId="62ADB755" w14:textId="77777777" w:rsidTr="000126BD">
        <w:trPr>
          <w:cantSplit/>
          <w:trHeight w:val="20"/>
        </w:trPr>
        <w:tc>
          <w:tcPr>
            <w:tcW w:w="1170" w:type="dxa"/>
            <w:vMerge/>
            <w:vAlign w:val="center"/>
          </w:tcPr>
          <w:p w14:paraId="51A525CF" w14:textId="77777777" w:rsidR="007657AA" w:rsidRPr="00EE7658" w:rsidRDefault="007657AA" w:rsidP="00341EA5">
            <w:pPr>
              <w:jc w:val="both"/>
              <w:rPr>
                <w:rFonts w:asciiTheme="minorHAnsi" w:hAnsiTheme="minorHAnsi" w:cstheme="minorHAnsi"/>
                <w:sz w:val="20"/>
                <w:lang w:val="fr-CA"/>
              </w:rPr>
            </w:pPr>
          </w:p>
        </w:tc>
        <w:tc>
          <w:tcPr>
            <w:tcW w:w="2070" w:type="dxa"/>
            <w:vAlign w:val="center"/>
          </w:tcPr>
          <w:p w14:paraId="47A84E64" w14:textId="77777777" w:rsidR="007657AA" w:rsidRPr="00890451" w:rsidRDefault="00EE7658" w:rsidP="00341EA5">
            <w:pPr>
              <w:jc w:val="both"/>
              <w:rPr>
                <w:rFonts w:asciiTheme="minorHAnsi" w:hAnsiTheme="minorHAnsi" w:cstheme="minorHAnsi"/>
                <w:sz w:val="20"/>
              </w:rPr>
            </w:pPr>
            <w:r>
              <w:rPr>
                <w:rFonts w:asciiTheme="minorHAnsi" w:hAnsiTheme="minorHAnsi" w:cstheme="minorHAnsi"/>
                <w:sz w:val="20"/>
                <w:lang w:val="fr-CA"/>
              </w:rPr>
              <w:t>Facteur de sécurité</w:t>
            </w:r>
          </w:p>
        </w:tc>
        <w:tc>
          <w:tcPr>
            <w:tcW w:w="1440" w:type="dxa"/>
            <w:vAlign w:val="center"/>
          </w:tcPr>
          <w:p w14:paraId="1ED42427" w14:textId="77777777" w:rsidR="007657AA" w:rsidRPr="00890451" w:rsidRDefault="007657AA" w:rsidP="00341EA5">
            <w:pPr>
              <w:jc w:val="both"/>
              <w:rPr>
                <w:rFonts w:asciiTheme="minorHAnsi" w:hAnsiTheme="minorHAnsi" w:cstheme="minorHAnsi"/>
                <w:sz w:val="20"/>
              </w:rPr>
            </w:pPr>
          </w:p>
        </w:tc>
        <w:tc>
          <w:tcPr>
            <w:tcW w:w="3870" w:type="dxa"/>
            <w:vMerge/>
            <w:vAlign w:val="center"/>
          </w:tcPr>
          <w:p w14:paraId="4B7BAD21" w14:textId="77777777" w:rsidR="007657AA" w:rsidRPr="00890451" w:rsidRDefault="007657AA" w:rsidP="00341EA5">
            <w:pPr>
              <w:jc w:val="both"/>
              <w:rPr>
                <w:rFonts w:asciiTheme="minorHAnsi" w:hAnsiTheme="minorHAnsi" w:cstheme="minorHAnsi"/>
                <w:sz w:val="20"/>
              </w:rPr>
            </w:pPr>
          </w:p>
        </w:tc>
      </w:tr>
      <w:tr w:rsidR="00926C20" w14:paraId="06F7A653" w14:textId="77777777" w:rsidTr="000126BD">
        <w:trPr>
          <w:trHeight w:val="20"/>
        </w:trPr>
        <w:tc>
          <w:tcPr>
            <w:tcW w:w="8550" w:type="dxa"/>
            <w:gridSpan w:val="4"/>
            <w:shd w:val="clear" w:color="auto" w:fill="CCCCCC"/>
            <w:vAlign w:val="center"/>
          </w:tcPr>
          <w:p w14:paraId="3D5F2ABF" w14:textId="77777777" w:rsidR="007657AA" w:rsidRPr="00890451" w:rsidRDefault="007657AA" w:rsidP="00341EA5">
            <w:pPr>
              <w:tabs>
                <w:tab w:val="left" w:pos="2020"/>
              </w:tabs>
              <w:jc w:val="both"/>
              <w:rPr>
                <w:rFonts w:asciiTheme="minorHAnsi" w:hAnsiTheme="minorHAnsi" w:cstheme="minorHAnsi"/>
                <w:b/>
                <w:sz w:val="20"/>
              </w:rPr>
            </w:pPr>
          </w:p>
        </w:tc>
      </w:tr>
      <w:tr w:rsidR="00926C20" w14:paraId="37DDC71A" w14:textId="77777777" w:rsidTr="000126BD">
        <w:trPr>
          <w:cantSplit/>
          <w:trHeight w:val="20"/>
        </w:trPr>
        <w:tc>
          <w:tcPr>
            <w:tcW w:w="1170" w:type="dxa"/>
            <w:vMerge w:val="restart"/>
            <w:vAlign w:val="center"/>
          </w:tcPr>
          <w:p w14:paraId="65B475D2" w14:textId="77777777" w:rsidR="007657AA" w:rsidRPr="00890451" w:rsidRDefault="00EE7658" w:rsidP="00341EA5">
            <w:pPr>
              <w:jc w:val="both"/>
              <w:rPr>
                <w:rFonts w:asciiTheme="minorHAnsi" w:hAnsiTheme="minorHAnsi" w:cstheme="minorHAnsi"/>
                <w:b/>
                <w:sz w:val="20"/>
              </w:rPr>
            </w:pPr>
            <w:r>
              <w:rPr>
                <w:rFonts w:asciiTheme="minorHAnsi" w:hAnsiTheme="minorHAnsi" w:cstheme="minorHAnsi"/>
                <w:b/>
                <w:bCs/>
                <w:sz w:val="20"/>
                <w:lang w:val="fr-CA"/>
              </w:rPr>
              <w:t>Effondrement</w:t>
            </w:r>
          </w:p>
        </w:tc>
        <w:tc>
          <w:tcPr>
            <w:tcW w:w="3510" w:type="dxa"/>
            <w:gridSpan w:val="2"/>
            <w:vAlign w:val="center"/>
          </w:tcPr>
          <w:p w14:paraId="5718F7EB" w14:textId="77777777" w:rsidR="007657AA" w:rsidRPr="00EE7658" w:rsidRDefault="00EE7658" w:rsidP="00341EA5">
            <w:pPr>
              <w:jc w:val="both"/>
              <w:rPr>
                <w:rFonts w:asciiTheme="minorHAnsi" w:hAnsiTheme="minorHAnsi" w:cstheme="minorHAnsi"/>
                <w:b/>
                <w:sz w:val="20"/>
                <w:lang w:val="fr-CA"/>
              </w:rPr>
            </w:pPr>
            <w:r>
              <w:rPr>
                <w:rFonts w:asciiTheme="minorHAnsi" w:hAnsiTheme="minorHAnsi" w:cstheme="minorHAnsi"/>
                <w:b/>
                <w:bCs/>
                <w:sz w:val="20"/>
                <w:lang w:val="fr-CA"/>
              </w:rPr>
              <w:t>Résumé des charges de conception</w:t>
            </w:r>
          </w:p>
        </w:tc>
        <w:tc>
          <w:tcPr>
            <w:tcW w:w="3870" w:type="dxa"/>
            <w:vAlign w:val="center"/>
          </w:tcPr>
          <w:p w14:paraId="73EBCB29" w14:textId="77777777" w:rsidR="007657AA" w:rsidRPr="00890451" w:rsidRDefault="00EE7658" w:rsidP="00341EA5">
            <w:pPr>
              <w:jc w:val="both"/>
              <w:rPr>
                <w:rFonts w:asciiTheme="minorHAnsi" w:hAnsiTheme="minorHAnsi" w:cstheme="minorHAnsi"/>
                <w:b/>
                <w:sz w:val="20"/>
              </w:rPr>
            </w:pPr>
            <w:r>
              <w:rPr>
                <w:rFonts w:asciiTheme="minorHAnsi" w:hAnsiTheme="minorHAnsi" w:cstheme="minorHAnsi"/>
                <w:b/>
                <w:bCs/>
                <w:sz w:val="20"/>
                <w:lang w:val="fr-CA"/>
              </w:rPr>
              <w:t>Commentaires</w:t>
            </w:r>
            <w:r>
              <w:rPr>
                <w:rFonts w:asciiTheme="minorHAnsi" w:hAnsiTheme="minorHAnsi" w:cstheme="minorHAnsi"/>
                <w:b/>
                <w:bCs/>
                <w:sz w:val="20"/>
                <w:vertAlign w:val="superscript"/>
                <w:lang w:val="fr-CA"/>
              </w:rPr>
              <w:t>1</w:t>
            </w:r>
          </w:p>
        </w:tc>
      </w:tr>
      <w:tr w:rsidR="00926C20" w:rsidRPr="00EE7658" w14:paraId="78B4374D" w14:textId="77777777" w:rsidTr="000126BD">
        <w:trPr>
          <w:cantSplit/>
          <w:trHeight w:val="20"/>
        </w:trPr>
        <w:tc>
          <w:tcPr>
            <w:tcW w:w="1170" w:type="dxa"/>
            <w:vMerge/>
            <w:vAlign w:val="center"/>
          </w:tcPr>
          <w:p w14:paraId="522BF6CD" w14:textId="77777777" w:rsidR="007657AA" w:rsidRPr="00890451" w:rsidRDefault="007657AA" w:rsidP="00341EA5">
            <w:pPr>
              <w:jc w:val="both"/>
              <w:rPr>
                <w:rFonts w:asciiTheme="minorHAnsi" w:hAnsiTheme="minorHAnsi" w:cstheme="minorHAnsi"/>
                <w:b/>
                <w:sz w:val="20"/>
              </w:rPr>
            </w:pPr>
          </w:p>
        </w:tc>
        <w:tc>
          <w:tcPr>
            <w:tcW w:w="2070" w:type="dxa"/>
            <w:vAlign w:val="center"/>
          </w:tcPr>
          <w:p w14:paraId="7BA805D0" w14:textId="77777777" w:rsidR="007657AA" w:rsidRPr="00EE7658" w:rsidRDefault="00EE7658" w:rsidP="00341EA5">
            <w:pPr>
              <w:jc w:val="both"/>
              <w:rPr>
                <w:rFonts w:asciiTheme="minorHAnsi" w:hAnsiTheme="minorHAnsi" w:cstheme="minorHAnsi"/>
                <w:sz w:val="20"/>
                <w:lang w:val="fr-CA"/>
              </w:rPr>
            </w:pPr>
            <w:r>
              <w:rPr>
                <w:rFonts w:asciiTheme="minorHAnsi" w:hAnsiTheme="minorHAnsi" w:cstheme="minorHAnsi"/>
                <w:sz w:val="20"/>
                <w:lang w:val="fr-CA"/>
              </w:rPr>
              <w:t>Charge la plus élevée (kPa)</w:t>
            </w:r>
          </w:p>
        </w:tc>
        <w:tc>
          <w:tcPr>
            <w:tcW w:w="1440" w:type="dxa"/>
            <w:vAlign w:val="center"/>
          </w:tcPr>
          <w:p w14:paraId="77F3F99D" w14:textId="77777777" w:rsidR="007657AA" w:rsidRPr="00EE7658" w:rsidRDefault="007657AA" w:rsidP="00341EA5">
            <w:pPr>
              <w:jc w:val="both"/>
              <w:rPr>
                <w:rFonts w:asciiTheme="minorHAnsi" w:hAnsiTheme="minorHAnsi" w:cstheme="minorHAnsi"/>
                <w:sz w:val="20"/>
                <w:lang w:val="fr-CA"/>
              </w:rPr>
            </w:pPr>
          </w:p>
        </w:tc>
        <w:tc>
          <w:tcPr>
            <w:tcW w:w="3870" w:type="dxa"/>
            <w:vMerge w:val="restart"/>
            <w:vAlign w:val="center"/>
          </w:tcPr>
          <w:p w14:paraId="65BC0261" w14:textId="77777777" w:rsidR="007657AA" w:rsidRPr="00EE7658" w:rsidRDefault="007657AA" w:rsidP="00341EA5">
            <w:pPr>
              <w:jc w:val="both"/>
              <w:rPr>
                <w:rFonts w:asciiTheme="minorHAnsi" w:hAnsiTheme="minorHAnsi" w:cstheme="minorHAnsi"/>
                <w:sz w:val="20"/>
                <w:lang w:val="fr-CA"/>
              </w:rPr>
            </w:pPr>
          </w:p>
        </w:tc>
      </w:tr>
      <w:tr w:rsidR="00926C20" w14:paraId="34E2C984" w14:textId="77777777" w:rsidTr="000126BD">
        <w:trPr>
          <w:cantSplit/>
          <w:trHeight w:val="20"/>
        </w:trPr>
        <w:tc>
          <w:tcPr>
            <w:tcW w:w="1170" w:type="dxa"/>
            <w:vMerge/>
            <w:vAlign w:val="center"/>
          </w:tcPr>
          <w:p w14:paraId="34BA6CAD" w14:textId="77777777" w:rsidR="007657AA" w:rsidRPr="00EE7658" w:rsidRDefault="007657AA" w:rsidP="00341EA5">
            <w:pPr>
              <w:jc w:val="both"/>
              <w:rPr>
                <w:rFonts w:asciiTheme="minorHAnsi" w:hAnsiTheme="minorHAnsi" w:cstheme="minorHAnsi"/>
                <w:sz w:val="20"/>
                <w:lang w:val="fr-CA"/>
              </w:rPr>
            </w:pPr>
          </w:p>
        </w:tc>
        <w:tc>
          <w:tcPr>
            <w:tcW w:w="2070" w:type="dxa"/>
            <w:vAlign w:val="center"/>
          </w:tcPr>
          <w:p w14:paraId="6EE7EB4E" w14:textId="77777777" w:rsidR="007657AA" w:rsidRPr="00890451" w:rsidRDefault="00EE7658" w:rsidP="00341EA5">
            <w:pPr>
              <w:jc w:val="both"/>
              <w:rPr>
                <w:rFonts w:asciiTheme="minorHAnsi" w:hAnsiTheme="minorHAnsi" w:cstheme="minorHAnsi"/>
                <w:sz w:val="20"/>
              </w:rPr>
            </w:pPr>
            <w:r>
              <w:rPr>
                <w:rFonts w:asciiTheme="minorHAnsi" w:hAnsiTheme="minorHAnsi" w:cstheme="minorHAnsi"/>
                <w:sz w:val="20"/>
                <w:lang w:val="fr-CA"/>
              </w:rPr>
              <w:t>Facteur de sécurité</w:t>
            </w:r>
          </w:p>
        </w:tc>
        <w:tc>
          <w:tcPr>
            <w:tcW w:w="1440" w:type="dxa"/>
            <w:vAlign w:val="center"/>
          </w:tcPr>
          <w:p w14:paraId="523B13F5" w14:textId="77777777" w:rsidR="007657AA" w:rsidRPr="00890451" w:rsidRDefault="007657AA" w:rsidP="00341EA5">
            <w:pPr>
              <w:jc w:val="both"/>
              <w:rPr>
                <w:rFonts w:asciiTheme="minorHAnsi" w:hAnsiTheme="minorHAnsi" w:cstheme="minorHAnsi"/>
                <w:sz w:val="20"/>
              </w:rPr>
            </w:pPr>
          </w:p>
        </w:tc>
        <w:tc>
          <w:tcPr>
            <w:tcW w:w="3870" w:type="dxa"/>
            <w:vMerge/>
            <w:vAlign w:val="center"/>
          </w:tcPr>
          <w:p w14:paraId="3F798B53" w14:textId="77777777" w:rsidR="007657AA" w:rsidRPr="00890451" w:rsidRDefault="007657AA" w:rsidP="00341EA5">
            <w:pPr>
              <w:jc w:val="both"/>
              <w:rPr>
                <w:rFonts w:asciiTheme="minorHAnsi" w:hAnsiTheme="minorHAnsi" w:cstheme="minorHAnsi"/>
                <w:sz w:val="20"/>
              </w:rPr>
            </w:pPr>
          </w:p>
        </w:tc>
      </w:tr>
      <w:tr w:rsidR="00926C20" w14:paraId="39B6C78A" w14:textId="77777777" w:rsidTr="000126BD">
        <w:trPr>
          <w:trHeight w:val="20"/>
        </w:trPr>
        <w:tc>
          <w:tcPr>
            <w:tcW w:w="8550" w:type="dxa"/>
            <w:gridSpan w:val="4"/>
            <w:shd w:val="clear" w:color="auto" w:fill="CCCCCC"/>
            <w:vAlign w:val="center"/>
          </w:tcPr>
          <w:p w14:paraId="7B59A909" w14:textId="77777777" w:rsidR="007657AA" w:rsidRPr="00890451" w:rsidRDefault="007657AA" w:rsidP="00341EA5">
            <w:pPr>
              <w:jc w:val="both"/>
              <w:rPr>
                <w:rFonts w:asciiTheme="minorHAnsi" w:hAnsiTheme="minorHAnsi" w:cstheme="minorHAnsi"/>
                <w:b/>
                <w:sz w:val="20"/>
              </w:rPr>
            </w:pPr>
          </w:p>
        </w:tc>
      </w:tr>
      <w:tr w:rsidR="00926C20" w14:paraId="4ACE4A22" w14:textId="77777777" w:rsidTr="000126BD">
        <w:trPr>
          <w:cantSplit/>
          <w:trHeight w:val="20"/>
        </w:trPr>
        <w:tc>
          <w:tcPr>
            <w:tcW w:w="1170" w:type="dxa"/>
            <w:vMerge w:val="restart"/>
            <w:vAlign w:val="center"/>
          </w:tcPr>
          <w:p w14:paraId="3411C9FB" w14:textId="77777777" w:rsidR="007657AA" w:rsidRPr="00890451" w:rsidRDefault="00EE7658" w:rsidP="00341EA5">
            <w:pPr>
              <w:jc w:val="both"/>
              <w:rPr>
                <w:rFonts w:asciiTheme="minorHAnsi" w:hAnsiTheme="minorHAnsi" w:cstheme="minorHAnsi"/>
                <w:b/>
                <w:sz w:val="20"/>
              </w:rPr>
            </w:pPr>
            <w:r>
              <w:rPr>
                <w:rFonts w:asciiTheme="minorHAnsi" w:hAnsiTheme="minorHAnsi" w:cstheme="minorHAnsi"/>
                <w:b/>
                <w:bCs/>
                <w:sz w:val="20"/>
                <w:lang w:val="fr-CA"/>
              </w:rPr>
              <w:t>Tension</w:t>
            </w:r>
          </w:p>
        </w:tc>
        <w:tc>
          <w:tcPr>
            <w:tcW w:w="3510" w:type="dxa"/>
            <w:gridSpan w:val="2"/>
            <w:vAlign w:val="center"/>
          </w:tcPr>
          <w:p w14:paraId="297E7BA6" w14:textId="77777777" w:rsidR="007657AA" w:rsidRPr="00EE7658" w:rsidRDefault="00EE7658" w:rsidP="00341EA5">
            <w:pPr>
              <w:jc w:val="both"/>
              <w:rPr>
                <w:rFonts w:asciiTheme="minorHAnsi" w:hAnsiTheme="minorHAnsi" w:cstheme="minorHAnsi"/>
                <w:b/>
                <w:sz w:val="20"/>
                <w:lang w:val="fr-CA"/>
              </w:rPr>
            </w:pPr>
            <w:r>
              <w:rPr>
                <w:rFonts w:asciiTheme="minorHAnsi" w:hAnsiTheme="minorHAnsi" w:cstheme="minorHAnsi"/>
                <w:b/>
                <w:bCs/>
                <w:sz w:val="20"/>
                <w:lang w:val="fr-CA"/>
              </w:rPr>
              <w:t>Résumé des charges de conception</w:t>
            </w:r>
          </w:p>
        </w:tc>
        <w:tc>
          <w:tcPr>
            <w:tcW w:w="3870" w:type="dxa"/>
            <w:vAlign w:val="center"/>
          </w:tcPr>
          <w:p w14:paraId="745A647F" w14:textId="77777777" w:rsidR="007657AA" w:rsidRPr="00890451" w:rsidRDefault="00EE7658" w:rsidP="00341EA5">
            <w:pPr>
              <w:jc w:val="both"/>
              <w:rPr>
                <w:rFonts w:asciiTheme="minorHAnsi" w:hAnsiTheme="minorHAnsi" w:cstheme="minorHAnsi"/>
                <w:b/>
                <w:sz w:val="20"/>
              </w:rPr>
            </w:pPr>
            <w:r>
              <w:rPr>
                <w:rFonts w:asciiTheme="minorHAnsi" w:hAnsiTheme="minorHAnsi" w:cstheme="minorHAnsi"/>
                <w:b/>
                <w:bCs/>
                <w:sz w:val="20"/>
                <w:lang w:val="fr-CA"/>
              </w:rPr>
              <w:t>Commentaires</w:t>
            </w:r>
            <w:r>
              <w:rPr>
                <w:rFonts w:asciiTheme="minorHAnsi" w:hAnsiTheme="minorHAnsi" w:cstheme="minorHAnsi"/>
                <w:b/>
                <w:bCs/>
                <w:sz w:val="20"/>
                <w:vertAlign w:val="superscript"/>
                <w:lang w:val="fr-CA"/>
              </w:rPr>
              <w:t>1</w:t>
            </w:r>
          </w:p>
        </w:tc>
      </w:tr>
      <w:tr w:rsidR="00926C20" w:rsidRPr="00EE7658" w14:paraId="4B47D348" w14:textId="77777777" w:rsidTr="000126BD">
        <w:trPr>
          <w:cantSplit/>
          <w:trHeight w:val="20"/>
        </w:trPr>
        <w:tc>
          <w:tcPr>
            <w:tcW w:w="1170" w:type="dxa"/>
            <w:vMerge/>
            <w:vAlign w:val="center"/>
          </w:tcPr>
          <w:p w14:paraId="66FEC6B4" w14:textId="77777777" w:rsidR="007657AA" w:rsidRPr="00890451" w:rsidRDefault="007657AA" w:rsidP="00341EA5">
            <w:pPr>
              <w:jc w:val="both"/>
              <w:rPr>
                <w:rFonts w:asciiTheme="minorHAnsi" w:hAnsiTheme="minorHAnsi" w:cstheme="minorHAnsi"/>
                <w:b/>
                <w:sz w:val="20"/>
              </w:rPr>
            </w:pPr>
          </w:p>
        </w:tc>
        <w:tc>
          <w:tcPr>
            <w:tcW w:w="2070" w:type="dxa"/>
          </w:tcPr>
          <w:p w14:paraId="5719C4C0" w14:textId="77777777" w:rsidR="007657AA" w:rsidRPr="00EE7658" w:rsidRDefault="00EE7658" w:rsidP="00341EA5">
            <w:pPr>
              <w:jc w:val="both"/>
              <w:rPr>
                <w:rFonts w:asciiTheme="minorHAnsi" w:hAnsiTheme="minorHAnsi" w:cstheme="minorHAnsi"/>
                <w:sz w:val="20"/>
                <w:lang w:val="fr-CA"/>
              </w:rPr>
            </w:pPr>
            <w:r>
              <w:rPr>
                <w:rFonts w:asciiTheme="minorHAnsi" w:hAnsiTheme="minorHAnsi" w:cstheme="minorHAnsi"/>
                <w:sz w:val="20"/>
                <w:lang w:val="fr-CA"/>
              </w:rPr>
              <w:t>Charge la plus élevée (daN)</w:t>
            </w:r>
          </w:p>
        </w:tc>
        <w:tc>
          <w:tcPr>
            <w:tcW w:w="1440" w:type="dxa"/>
            <w:vAlign w:val="center"/>
          </w:tcPr>
          <w:p w14:paraId="129DE008" w14:textId="77777777" w:rsidR="007657AA" w:rsidRPr="00EE7658" w:rsidRDefault="007657AA" w:rsidP="00341EA5">
            <w:pPr>
              <w:jc w:val="both"/>
              <w:rPr>
                <w:rFonts w:asciiTheme="minorHAnsi" w:hAnsiTheme="minorHAnsi" w:cstheme="minorHAnsi"/>
                <w:sz w:val="20"/>
                <w:lang w:val="fr-CA"/>
              </w:rPr>
            </w:pPr>
          </w:p>
        </w:tc>
        <w:tc>
          <w:tcPr>
            <w:tcW w:w="3870" w:type="dxa"/>
            <w:vMerge w:val="restart"/>
          </w:tcPr>
          <w:p w14:paraId="4DA8440F" w14:textId="77777777" w:rsidR="007657AA" w:rsidRPr="00EE7658" w:rsidRDefault="007657AA" w:rsidP="00341EA5">
            <w:pPr>
              <w:jc w:val="both"/>
              <w:rPr>
                <w:rFonts w:asciiTheme="minorHAnsi" w:hAnsiTheme="minorHAnsi" w:cstheme="minorHAnsi"/>
                <w:sz w:val="20"/>
                <w:lang w:val="fr-CA"/>
              </w:rPr>
            </w:pPr>
          </w:p>
        </w:tc>
      </w:tr>
      <w:tr w:rsidR="00926C20" w14:paraId="3BD84307" w14:textId="77777777" w:rsidTr="000126BD">
        <w:trPr>
          <w:cantSplit/>
          <w:trHeight w:val="20"/>
        </w:trPr>
        <w:tc>
          <w:tcPr>
            <w:tcW w:w="1170" w:type="dxa"/>
            <w:vMerge/>
          </w:tcPr>
          <w:p w14:paraId="1D815736" w14:textId="77777777" w:rsidR="007657AA" w:rsidRPr="00EE7658" w:rsidRDefault="007657AA" w:rsidP="00341EA5">
            <w:pPr>
              <w:jc w:val="both"/>
              <w:rPr>
                <w:rFonts w:asciiTheme="minorHAnsi" w:hAnsiTheme="minorHAnsi" w:cstheme="minorHAnsi"/>
                <w:sz w:val="20"/>
                <w:highlight w:val="yellow"/>
                <w:lang w:val="fr-CA"/>
              </w:rPr>
            </w:pPr>
          </w:p>
        </w:tc>
        <w:tc>
          <w:tcPr>
            <w:tcW w:w="2070" w:type="dxa"/>
          </w:tcPr>
          <w:p w14:paraId="05FB753B" w14:textId="77777777" w:rsidR="007657AA" w:rsidRPr="00890451" w:rsidRDefault="00EE7658" w:rsidP="00341EA5">
            <w:pPr>
              <w:jc w:val="both"/>
              <w:rPr>
                <w:rFonts w:asciiTheme="minorHAnsi" w:hAnsiTheme="minorHAnsi" w:cstheme="minorHAnsi"/>
                <w:sz w:val="20"/>
              </w:rPr>
            </w:pPr>
            <w:r>
              <w:rPr>
                <w:rFonts w:asciiTheme="minorHAnsi" w:hAnsiTheme="minorHAnsi" w:cstheme="minorHAnsi"/>
                <w:sz w:val="20"/>
                <w:lang w:val="fr-CA"/>
              </w:rPr>
              <w:t>Facteur de sécurité</w:t>
            </w:r>
          </w:p>
        </w:tc>
        <w:tc>
          <w:tcPr>
            <w:tcW w:w="1440" w:type="dxa"/>
            <w:vAlign w:val="center"/>
          </w:tcPr>
          <w:p w14:paraId="1ACD1E45" w14:textId="77777777" w:rsidR="007657AA" w:rsidRPr="00890451" w:rsidRDefault="007657AA" w:rsidP="00341EA5">
            <w:pPr>
              <w:jc w:val="both"/>
              <w:rPr>
                <w:rFonts w:asciiTheme="minorHAnsi" w:hAnsiTheme="minorHAnsi" w:cstheme="minorHAnsi"/>
                <w:sz w:val="20"/>
                <w:highlight w:val="yellow"/>
              </w:rPr>
            </w:pPr>
          </w:p>
        </w:tc>
        <w:tc>
          <w:tcPr>
            <w:tcW w:w="3870" w:type="dxa"/>
            <w:vMerge/>
          </w:tcPr>
          <w:p w14:paraId="4A0EFBA2" w14:textId="77777777" w:rsidR="007657AA" w:rsidRPr="00890451" w:rsidRDefault="007657AA" w:rsidP="00341EA5">
            <w:pPr>
              <w:jc w:val="both"/>
              <w:rPr>
                <w:rFonts w:asciiTheme="minorHAnsi" w:hAnsiTheme="minorHAnsi" w:cstheme="minorHAnsi"/>
                <w:sz w:val="20"/>
                <w:highlight w:val="yellow"/>
              </w:rPr>
            </w:pPr>
          </w:p>
        </w:tc>
      </w:tr>
    </w:tbl>
    <w:p w14:paraId="729040D3" w14:textId="77777777" w:rsidR="007657AA" w:rsidRPr="00890451" w:rsidRDefault="007657AA" w:rsidP="00341EA5">
      <w:pPr>
        <w:jc w:val="both"/>
        <w:rPr>
          <w:rFonts w:asciiTheme="minorHAnsi" w:hAnsiTheme="minorHAnsi" w:cstheme="minorHAnsi"/>
          <w:sz w:val="20"/>
        </w:rPr>
      </w:pPr>
    </w:p>
    <w:p w14:paraId="2313E454" w14:textId="77777777" w:rsidR="007657AA" w:rsidRPr="00EE7658" w:rsidRDefault="00EE7658" w:rsidP="00341EA5">
      <w:pPr>
        <w:ind w:firstLine="720"/>
        <w:jc w:val="both"/>
        <w:rPr>
          <w:rFonts w:asciiTheme="minorHAnsi" w:hAnsiTheme="minorHAnsi" w:cstheme="minorHAnsi"/>
          <w:color w:val="0000FF"/>
          <w:szCs w:val="22"/>
          <w:lang w:val="fr-CA"/>
        </w:rPr>
      </w:pPr>
      <w:r>
        <w:rPr>
          <w:rFonts w:asciiTheme="minorHAnsi" w:hAnsiTheme="minorHAnsi" w:cstheme="minorHAnsi"/>
          <w:color w:val="0000FF"/>
          <w:szCs w:val="22"/>
          <w:lang w:val="fr-CA"/>
        </w:rPr>
        <w:t>Veuillez fournir tout commentaire supplémentaire nécessaire dans l’espace ci-dessous.</w:t>
      </w:r>
    </w:p>
    <w:p w14:paraId="4D2B1FCA" w14:textId="77777777" w:rsidR="002A26FA" w:rsidRPr="00EE7658" w:rsidRDefault="002A26FA" w:rsidP="00341EA5">
      <w:pPr>
        <w:ind w:firstLine="720"/>
        <w:jc w:val="both"/>
        <w:rPr>
          <w:rFonts w:asciiTheme="minorHAnsi" w:hAnsiTheme="minorHAnsi" w:cstheme="minorHAnsi"/>
          <w:color w:val="0000FF"/>
          <w:szCs w:val="22"/>
          <w:lang w:val="fr-CA"/>
        </w:rPr>
      </w:pP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926C20" w14:paraId="276D2DEC" w14:textId="77777777" w:rsidTr="001C120E">
        <w:trPr>
          <w:trHeight w:val="504"/>
          <w:tblCellSpacing w:w="20" w:type="dxa"/>
        </w:trPr>
        <w:tc>
          <w:tcPr>
            <w:tcW w:w="8401" w:type="dxa"/>
          </w:tcPr>
          <w:p w14:paraId="0A6F67D8" w14:textId="77777777" w:rsidR="001C120E" w:rsidRPr="00890451" w:rsidRDefault="00EE7658" w:rsidP="00B626FE">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[Entrez les renseignements ici]</w:t>
            </w:r>
          </w:p>
          <w:p w14:paraId="6EEF8CAD" w14:textId="77777777" w:rsidR="001C120E" w:rsidRPr="00890451" w:rsidRDefault="001C120E" w:rsidP="00B626FE">
            <w:pPr>
              <w:jc w:val="both"/>
              <w:rPr>
                <w:rFonts w:asciiTheme="minorHAnsi" w:hAnsiTheme="minorHAnsi" w:cstheme="minorHAnsi"/>
              </w:rPr>
            </w:pPr>
          </w:p>
          <w:p w14:paraId="76F4C66D" w14:textId="77777777" w:rsidR="001C120E" w:rsidRPr="00890451" w:rsidRDefault="001C120E" w:rsidP="00B626FE">
            <w:pPr>
              <w:jc w:val="both"/>
              <w:rPr>
                <w:rFonts w:asciiTheme="minorHAnsi" w:hAnsiTheme="minorHAnsi" w:cstheme="minorHAnsi"/>
              </w:rPr>
            </w:pPr>
          </w:p>
        </w:tc>
      </w:tr>
    </w:tbl>
    <w:p w14:paraId="228786FC" w14:textId="77777777" w:rsidR="007657AA" w:rsidRPr="00EE7658" w:rsidRDefault="00EE7658" w:rsidP="00341EA5">
      <w:pPr>
        <w:pStyle w:val="Heading2"/>
        <w:jc w:val="both"/>
        <w:rPr>
          <w:rFonts w:asciiTheme="minorHAnsi" w:hAnsiTheme="minorHAnsi" w:cstheme="minorHAnsi"/>
          <w:lang w:val="fr-CA"/>
        </w:rPr>
      </w:pPr>
      <w:r>
        <w:rPr>
          <w:rFonts w:asciiTheme="minorHAnsi" w:hAnsiTheme="minorHAnsi" w:cstheme="minorHAnsi"/>
          <w:bCs/>
          <w:lang w:val="fr-CA"/>
        </w:rPr>
        <w:t>Diagraphie des trous tubés acquis/prévus</w:t>
      </w:r>
    </w:p>
    <w:p w14:paraId="445239A1"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 xml:space="preserve">Dans le cas d’un puits en cours de remise en production, veuillez fournir les détails du programme de diagraphie des trous tubés à réaliser.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926C20" w14:paraId="46D14D12" w14:textId="77777777" w:rsidTr="000126BD">
        <w:trPr>
          <w:tblCellSpacing w:w="20" w:type="dxa"/>
        </w:trPr>
        <w:tc>
          <w:tcPr>
            <w:tcW w:w="8703" w:type="dxa"/>
          </w:tcPr>
          <w:p w14:paraId="2179A54A" w14:textId="77777777" w:rsidR="007657AA" w:rsidRPr="00890451" w:rsidRDefault="00EE7658" w:rsidP="00341EA5">
            <w:pPr>
              <w:pStyle w:val="SectText"/>
              <w:spacing w:after="0"/>
              <w:ind w:left="0"/>
              <w:rPr>
                <w:rFonts w:asciiTheme="minorHAnsi" w:hAnsiTheme="minorHAnsi" w:cstheme="minorHAnsi"/>
                <w:i/>
              </w:rPr>
            </w:pPr>
            <w:r>
              <w:rPr>
                <w:rFonts w:asciiTheme="minorHAnsi" w:hAnsiTheme="minorHAnsi" w:cstheme="minorHAnsi"/>
                <w:i/>
                <w:iCs/>
                <w:sz w:val="16"/>
                <w:szCs w:val="16"/>
                <w:lang w:val="fr-CA"/>
              </w:rPr>
              <w:t>[Entrez les renseignements ici]</w:t>
            </w:r>
          </w:p>
          <w:p w14:paraId="52C6CC84" w14:textId="77777777" w:rsidR="007657AA" w:rsidRPr="00890451" w:rsidRDefault="007657AA" w:rsidP="00341EA5">
            <w:pPr>
              <w:pStyle w:val="SectText"/>
              <w:spacing w:after="0"/>
              <w:ind w:left="0"/>
              <w:rPr>
                <w:rFonts w:asciiTheme="minorHAnsi" w:hAnsiTheme="minorHAnsi" w:cstheme="minorHAnsi"/>
              </w:rPr>
            </w:pPr>
          </w:p>
          <w:p w14:paraId="2FA0CC7B" w14:textId="77777777" w:rsidR="007657AA" w:rsidRPr="00890451" w:rsidRDefault="007657AA" w:rsidP="00341EA5">
            <w:pPr>
              <w:pStyle w:val="SectText"/>
              <w:spacing w:after="0"/>
              <w:ind w:left="0"/>
              <w:rPr>
                <w:rFonts w:asciiTheme="minorHAnsi" w:hAnsiTheme="minorHAnsi" w:cstheme="minorHAnsi"/>
              </w:rPr>
            </w:pPr>
          </w:p>
        </w:tc>
      </w:tr>
    </w:tbl>
    <w:p w14:paraId="668682D4" w14:textId="77777777" w:rsidR="001827CF" w:rsidRPr="00890451" w:rsidRDefault="00EE7658" w:rsidP="00341EA5">
      <w:pPr>
        <w:pStyle w:val="Heading2"/>
        <w:jc w:val="both"/>
        <w:rPr>
          <w:rFonts w:asciiTheme="minorHAnsi" w:hAnsiTheme="minorHAnsi" w:cstheme="minorHAnsi"/>
        </w:rPr>
      </w:pPr>
      <w:r>
        <w:rPr>
          <w:rFonts w:asciiTheme="minorHAnsi" w:hAnsiTheme="minorHAnsi" w:cstheme="minorHAnsi"/>
          <w:bCs/>
          <w:kern w:val="32"/>
          <w:lang w:val="fr-CA"/>
        </w:rPr>
        <w:lastRenderedPageBreak/>
        <w:t>Considérations environnementales</w:t>
      </w:r>
    </w:p>
    <w:p w14:paraId="5155F04E" w14:textId="77777777" w:rsidR="007657AA" w:rsidRPr="00890451" w:rsidRDefault="00EE7658" w:rsidP="00341EA5">
      <w:pPr>
        <w:pStyle w:val="Heading3"/>
        <w:jc w:val="both"/>
        <w:rPr>
          <w:rFonts w:asciiTheme="minorHAnsi" w:hAnsiTheme="minorHAnsi" w:cstheme="minorHAnsi"/>
        </w:rPr>
      </w:pPr>
      <w:r>
        <w:rPr>
          <w:rFonts w:asciiTheme="minorHAnsi" w:hAnsiTheme="minorHAnsi" w:cstheme="minorHAnsi"/>
          <w:lang w:val="fr-CA"/>
        </w:rPr>
        <w:t>Évaluation environnementale</w:t>
      </w:r>
    </w:p>
    <w:p w14:paraId="68F0D2C0" w14:textId="77777777" w:rsidR="007657AA" w:rsidRPr="00EE7658" w:rsidRDefault="00EE7658" w:rsidP="00341EA5">
      <w:pPr>
        <w:pStyle w:val="SectBul"/>
        <w:numPr>
          <w:ilvl w:val="0"/>
          <w:numId w:val="0"/>
        </w:numPr>
        <w:spacing w:before="100" w:beforeAutospacing="1" w:after="100" w:afterAutospacing="1"/>
        <w:ind w:left="720"/>
        <w:rPr>
          <w:rFonts w:asciiTheme="minorHAnsi" w:hAnsiTheme="minorHAnsi" w:cstheme="minorHAnsi"/>
          <w:color w:val="0000FF"/>
          <w:lang w:val="fr-CA"/>
        </w:rPr>
      </w:pPr>
      <w:r>
        <w:rPr>
          <w:rFonts w:asciiTheme="minorHAnsi" w:hAnsiTheme="minorHAnsi" w:cstheme="minorHAnsi"/>
          <w:color w:val="0000FF"/>
          <w:lang w:val="fr-CA"/>
        </w:rPr>
        <w:t xml:space="preserve">Veuillez fournir le titre et la date du document d’évaluation environnementale applicable au programme.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926C20" w14:paraId="39FB3957" w14:textId="77777777" w:rsidTr="000126BD">
        <w:trPr>
          <w:tblCellSpacing w:w="20" w:type="dxa"/>
        </w:trPr>
        <w:tc>
          <w:tcPr>
            <w:tcW w:w="8748" w:type="dxa"/>
          </w:tcPr>
          <w:p w14:paraId="79D1F799" w14:textId="77777777" w:rsidR="007657AA" w:rsidRPr="00890451" w:rsidRDefault="00EE7658" w:rsidP="00341EA5">
            <w:pPr>
              <w:pStyle w:val="SectBul"/>
              <w:numPr>
                <w:ilvl w:val="0"/>
                <w:numId w:val="0"/>
              </w:numPr>
              <w:spacing w:after="0"/>
              <w:rPr>
                <w:rFonts w:asciiTheme="minorHAnsi" w:hAnsiTheme="minorHAnsi" w:cstheme="minorHAnsi"/>
              </w:rPr>
            </w:pPr>
            <w:r>
              <w:rPr>
                <w:rFonts w:asciiTheme="minorHAnsi" w:hAnsiTheme="minorHAnsi" w:cstheme="minorHAnsi"/>
                <w:i/>
                <w:iCs/>
                <w:sz w:val="16"/>
                <w:szCs w:val="16"/>
                <w:lang w:val="fr-CA"/>
              </w:rPr>
              <w:t>[Entrez les renseignements ici]</w:t>
            </w:r>
          </w:p>
          <w:p w14:paraId="07149F59" w14:textId="77777777" w:rsidR="007657AA" w:rsidRPr="00890451" w:rsidRDefault="007657AA" w:rsidP="00341EA5">
            <w:pPr>
              <w:pStyle w:val="SectBul"/>
              <w:numPr>
                <w:ilvl w:val="0"/>
                <w:numId w:val="0"/>
              </w:numPr>
              <w:spacing w:after="0"/>
              <w:rPr>
                <w:rFonts w:asciiTheme="minorHAnsi" w:hAnsiTheme="minorHAnsi" w:cstheme="minorHAnsi"/>
              </w:rPr>
            </w:pPr>
          </w:p>
          <w:p w14:paraId="3D31C910" w14:textId="77777777" w:rsidR="007657AA" w:rsidRPr="00890451" w:rsidRDefault="007657AA" w:rsidP="00341EA5">
            <w:pPr>
              <w:pStyle w:val="SectBul"/>
              <w:numPr>
                <w:ilvl w:val="0"/>
                <w:numId w:val="0"/>
              </w:numPr>
              <w:spacing w:after="0"/>
              <w:rPr>
                <w:rFonts w:asciiTheme="minorHAnsi" w:hAnsiTheme="minorHAnsi" w:cstheme="minorHAnsi"/>
              </w:rPr>
            </w:pPr>
          </w:p>
        </w:tc>
      </w:tr>
    </w:tbl>
    <w:p w14:paraId="75D37FDD" w14:textId="77777777" w:rsidR="007657AA" w:rsidRPr="00EE7658" w:rsidRDefault="00EE7658" w:rsidP="00341EA5">
      <w:pPr>
        <w:pStyle w:val="Heading3"/>
        <w:numPr>
          <w:ilvl w:val="0"/>
          <w:numId w:val="0"/>
        </w:numPr>
        <w:ind w:left="720"/>
        <w:jc w:val="both"/>
        <w:rPr>
          <w:rFonts w:asciiTheme="minorHAnsi" w:hAnsiTheme="minorHAnsi" w:cstheme="minorHAnsi"/>
          <w:lang w:val="fr-CA"/>
        </w:rPr>
      </w:pPr>
      <w:r>
        <w:rPr>
          <w:rFonts w:asciiTheme="minorHAnsi" w:hAnsiTheme="minorHAnsi" w:cstheme="minorHAnsi"/>
          <w:lang w:val="fr-CA"/>
        </w:rPr>
        <w:t xml:space="preserve">       19,2</w:t>
      </w:r>
      <w:r>
        <w:rPr>
          <w:rFonts w:asciiTheme="minorHAnsi" w:hAnsiTheme="minorHAnsi" w:cstheme="minorHAnsi"/>
          <w:b w:val="0"/>
          <w:bCs w:val="0"/>
          <w:lang w:val="fr-CA"/>
        </w:rPr>
        <w:tab/>
      </w:r>
      <w:r>
        <w:rPr>
          <w:rFonts w:asciiTheme="minorHAnsi" w:hAnsiTheme="minorHAnsi" w:cstheme="minorHAnsi"/>
          <w:lang w:val="fr-CA"/>
        </w:rPr>
        <w:t>Rejets non décrits dans le plan de protection de l’environnement</w:t>
      </w:r>
    </w:p>
    <w:p w14:paraId="4DDD4981" w14:textId="77777777" w:rsidR="007657AA" w:rsidRPr="00EE7658" w:rsidRDefault="00EE7658" w:rsidP="00341EA5">
      <w:pPr>
        <w:pStyle w:val="SectBul"/>
        <w:numPr>
          <w:ilvl w:val="0"/>
          <w:numId w:val="0"/>
        </w:numPr>
        <w:spacing w:before="100" w:beforeAutospacing="1" w:after="100" w:afterAutospacing="1"/>
        <w:ind w:left="720"/>
        <w:rPr>
          <w:rFonts w:asciiTheme="minorHAnsi" w:hAnsiTheme="minorHAnsi" w:cstheme="minorHAnsi"/>
          <w:color w:val="0000FF"/>
          <w:lang w:val="fr-CA"/>
        </w:rPr>
      </w:pPr>
      <w:r>
        <w:rPr>
          <w:rFonts w:asciiTheme="minorHAnsi" w:hAnsiTheme="minorHAnsi" w:cstheme="minorHAnsi"/>
          <w:color w:val="0000FF"/>
          <w:lang w:val="fr-CA"/>
        </w:rPr>
        <w:t>Fournissez une description de tout rejet en mer lié à l’exploitation du puits qui n’est pas décrit dans le plan de protection de l’environnement soumis avec la demande d’approbation, ou qui n’a pas été autorisé par une modification de l’autorisation d’expl</w:t>
      </w:r>
      <w:r>
        <w:rPr>
          <w:rFonts w:asciiTheme="minorHAnsi" w:hAnsiTheme="minorHAnsi" w:cstheme="minorHAnsi"/>
          <w:color w:val="0000FF"/>
          <w:lang w:val="fr-CA"/>
        </w:rPr>
        <w:t xml:space="preserve">oitation, ainsi qu’une explication de la raison pour laquelle le rejet est nécessaire.  Dans ce cas, des renseignements sur les propriétés, les volumes et la toxicité pour l’environnement de la matière à déverser doivent être joints à la présente demande. </w:t>
      </w:r>
    </w:p>
    <w:tbl>
      <w:tblPr>
        <w:tblW w:w="0" w:type="auto"/>
        <w:tblCellSpacing w:w="20" w:type="dxa"/>
        <w:tblInd w:w="89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61"/>
      </w:tblGrid>
      <w:tr w:rsidR="00926C20" w14:paraId="2942B5A3" w14:textId="77777777" w:rsidTr="001C120E">
        <w:trPr>
          <w:trHeight w:val="504"/>
          <w:tblCellSpacing w:w="20" w:type="dxa"/>
        </w:trPr>
        <w:tc>
          <w:tcPr>
            <w:tcW w:w="8381" w:type="dxa"/>
          </w:tcPr>
          <w:p w14:paraId="3D59BC65" w14:textId="77777777" w:rsidR="001C120E" w:rsidRPr="00890451" w:rsidRDefault="00EE7658" w:rsidP="00B626FE">
            <w:pPr>
              <w:pStyle w:val="SectText"/>
              <w:spacing w:after="0"/>
              <w:ind w:left="0"/>
              <w:rPr>
                <w:rFonts w:asciiTheme="minorHAnsi" w:hAnsiTheme="minorHAnsi" w:cstheme="minorHAnsi"/>
                <w:i/>
                <w:sz w:val="16"/>
                <w:szCs w:val="16"/>
              </w:rPr>
            </w:pPr>
            <w:r>
              <w:rPr>
                <w:rFonts w:asciiTheme="minorHAnsi" w:hAnsiTheme="minorHAnsi" w:cstheme="minorHAnsi"/>
                <w:i/>
                <w:iCs/>
                <w:sz w:val="16"/>
                <w:szCs w:val="16"/>
                <w:lang w:val="fr-CA"/>
              </w:rPr>
              <w:t>[Entrez les renseignements ici]</w:t>
            </w:r>
          </w:p>
          <w:p w14:paraId="369D4310" w14:textId="77777777" w:rsidR="001C120E" w:rsidRPr="00890451" w:rsidRDefault="001C120E" w:rsidP="00B626FE">
            <w:pPr>
              <w:jc w:val="both"/>
              <w:rPr>
                <w:rFonts w:asciiTheme="minorHAnsi" w:hAnsiTheme="minorHAnsi" w:cstheme="minorHAnsi"/>
              </w:rPr>
            </w:pPr>
          </w:p>
          <w:p w14:paraId="4A228485" w14:textId="77777777" w:rsidR="001C120E" w:rsidRPr="00890451" w:rsidRDefault="001C120E" w:rsidP="00B626FE">
            <w:pPr>
              <w:jc w:val="both"/>
              <w:rPr>
                <w:rFonts w:asciiTheme="minorHAnsi" w:hAnsiTheme="minorHAnsi" w:cstheme="minorHAnsi"/>
              </w:rPr>
            </w:pPr>
          </w:p>
        </w:tc>
      </w:tr>
    </w:tbl>
    <w:p w14:paraId="7F3F0773" w14:textId="77777777" w:rsidR="007657AA" w:rsidRPr="00890451" w:rsidRDefault="00EE7658" w:rsidP="00341EA5">
      <w:pPr>
        <w:pStyle w:val="Heading2"/>
        <w:jc w:val="both"/>
        <w:rPr>
          <w:rFonts w:asciiTheme="minorHAnsi" w:hAnsiTheme="minorHAnsi" w:cstheme="minorHAnsi"/>
        </w:rPr>
      </w:pPr>
      <w:r>
        <w:rPr>
          <w:rFonts w:asciiTheme="minorHAnsi" w:hAnsiTheme="minorHAnsi" w:cstheme="minorHAnsi"/>
          <w:bCs/>
          <w:lang w:val="fr-CA"/>
        </w:rPr>
        <w:t>Coordonnées des personnes-ressources</w:t>
      </w:r>
    </w:p>
    <w:p w14:paraId="300DD3CB" w14:textId="77777777" w:rsidR="007657AA" w:rsidRPr="00EE7658" w:rsidRDefault="00EE7658" w:rsidP="00341EA5">
      <w:pPr>
        <w:pStyle w:val="SectText"/>
        <w:spacing w:before="100" w:beforeAutospacing="1" w:after="100" w:afterAutospacing="1"/>
        <w:rPr>
          <w:rFonts w:asciiTheme="minorHAnsi" w:hAnsiTheme="minorHAnsi" w:cstheme="minorHAnsi"/>
          <w:color w:val="0000FF"/>
          <w:lang w:val="fr-CA"/>
        </w:rPr>
      </w:pPr>
      <w:r>
        <w:rPr>
          <w:rFonts w:asciiTheme="minorHAnsi" w:hAnsiTheme="minorHAnsi" w:cstheme="minorHAnsi"/>
          <w:color w:val="0000FF"/>
          <w:lang w:val="fr-CA"/>
        </w:rPr>
        <w:t>Désignez la personne auprès de laquelle le C-TNLOHE peut demander des éclaircissements en cas de questions relatives à la présente demande.</w:t>
      </w: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8"/>
        <w:gridCol w:w="5424"/>
      </w:tblGrid>
      <w:tr w:rsidR="00926C20" w14:paraId="5F4D9CF5" w14:textId="77777777" w:rsidTr="000126BD">
        <w:tc>
          <w:tcPr>
            <w:tcW w:w="3150" w:type="dxa"/>
          </w:tcPr>
          <w:p w14:paraId="1D82E6E5" w14:textId="77777777" w:rsidR="007657AA" w:rsidRPr="00890451" w:rsidRDefault="00EE7658" w:rsidP="00341EA5">
            <w:pPr>
              <w:pStyle w:val="SectText"/>
              <w:spacing w:before="120" w:after="120"/>
              <w:ind w:left="0"/>
              <w:rPr>
                <w:rFonts w:asciiTheme="minorHAnsi" w:hAnsiTheme="minorHAnsi" w:cstheme="minorHAnsi"/>
              </w:rPr>
            </w:pPr>
            <w:r>
              <w:rPr>
                <w:rFonts w:asciiTheme="minorHAnsi" w:hAnsiTheme="minorHAnsi" w:cstheme="minorHAnsi"/>
                <w:lang w:val="fr-CA"/>
              </w:rPr>
              <w:t>Nom :</w:t>
            </w:r>
          </w:p>
        </w:tc>
        <w:tc>
          <w:tcPr>
            <w:tcW w:w="5598" w:type="dxa"/>
          </w:tcPr>
          <w:p w14:paraId="41E091FE" w14:textId="77777777" w:rsidR="007657AA" w:rsidRPr="00890451" w:rsidRDefault="007657AA" w:rsidP="00341EA5">
            <w:pPr>
              <w:pStyle w:val="SectText"/>
              <w:spacing w:before="120" w:after="120"/>
              <w:ind w:left="0"/>
              <w:rPr>
                <w:rFonts w:asciiTheme="minorHAnsi" w:hAnsiTheme="minorHAnsi" w:cstheme="minorHAnsi"/>
              </w:rPr>
            </w:pPr>
          </w:p>
        </w:tc>
      </w:tr>
      <w:tr w:rsidR="00926C20" w14:paraId="3AE746FC" w14:textId="77777777" w:rsidTr="000126BD">
        <w:tc>
          <w:tcPr>
            <w:tcW w:w="3150" w:type="dxa"/>
          </w:tcPr>
          <w:p w14:paraId="3F8B3B1F" w14:textId="77777777" w:rsidR="007657AA" w:rsidRPr="00890451" w:rsidRDefault="00EE7658" w:rsidP="00341EA5">
            <w:pPr>
              <w:pStyle w:val="SectText"/>
              <w:spacing w:before="120" w:after="120"/>
              <w:ind w:left="0"/>
              <w:rPr>
                <w:rFonts w:asciiTheme="minorHAnsi" w:hAnsiTheme="minorHAnsi" w:cstheme="minorHAnsi"/>
              </w:rPr>
            </w:pPr>
            <w:r>
              <w:rPr>
                <w:rFonts w:asciiTheme="minorHAnsi" w:hAnsiTheme="minorHAnsi" w:cstheme="minorHAnsi"/>
                <w:lang w:val="fr-CA"/>
              </w:rPr>
              <w:t>Titre :</w:t>
            </w:r>
          </w:p>
        </w:tc>
        <w:tc>
          <w:tcPr>
            <w:tcW w:w="5598" w:type="dxa"/>
          </w:tcPr>
          <w:p w14:paraId="5B67DF1D" w14:textId="77777777" w:rsidR="007657AA" w:rsidRPr="00890451" w:rsidRDefault="007657AA" w:rsidP="00341EA5">
            <w:pPr>
              <w:pStyle w:val="SectText"/>
              <w:spacing w:before="120" w:after="120"/>
              <w:ind w:left="0"/>
              <w:rPr>
                <w:rFonts w:asciiTheme="minorHAnsi" w:hAnsiTheme="minorHAnsi" w:cstheme="minorHAnsi"/>
              </w:rPr>
            </w:pPr>
          </w:p>
        </w:tc>
      </w:tr>
      <w:tr w:rsidR="00926C20" w14:paraId="2391E621" w14:textId="77777777" w:rsidTr="000126BD">
        <w:tc>
          <w:tcPr>
            <w:tcW w:w="3150" w:type="dxa"/>
          </w:tcPr>
          <w:p w14:paraId="559AF727" w14:textId="77777777" w:rsidR="007657AA" w:rsidRPr="00890451" w:rsidRDefault="00EE7658" w:rsidP="00341EA5">
            <w:pPr>
              <w:pStyle w:val="SectText"/>
              <w:spacing w:before="120" w:after="120"/>
              <w:ind w:left="0"/>
              <w:rPr>
                <w:rFonts w:asciiTheme="minorHAnsi" w:hAnsiTheme="minorHAnsi" w:cstheme="minorHAnsi"/>
              </w:rPr>
            </w:pPr>
            <w:r>
              <w:rPr>
                <w:rFonts w:asciiTheme="minorHAnsi" w:hAnsiTheme="minorHAnsi" w:cstheme="minorHAnsi"/>
                <w:lang w:val="fr-CA"/>
              </w:rPr>
              <w:t xml:space="preserve">Numéro de </w:t>
            </w:r>
            <w:r>
              <w:rPr>
                <w:rFonts w:asciiTheme="minorHAnsi" w:hAnsiTheme="minorHAnsi" w:cstheme="minorHAnsi"/>
                <w:lang w:val="fr-CA"/>
              </w:rPr>
              <w:t>téléphone :</w:t>
            </w:r>
          </w:p>
        </w:tc>
        <w:tc>
          <w:tcPr>
            <w:tcW w:w="5598" w:type="dxa"/>
          </w:tcPr>
          <w:p w14:paraId="3508898E" w14:textId="77777777" w:rsidR="007657AA" w:rsidRPr="00890451" w:rsidRDefault="007657AA" w:rsidP="00341EA5">
            <w:pPr>
              <w:pStyle w:val="SectText"/>
              <w:spacing w:before="120" w:after="120"/>
              <w:ind w:left="0"/>
              <w:rPr>
                <w:rFonts w:asciiTheme="minorHAnsi" w:hAnsiTheme="minorHAnsi" w:cstheme="minorHAnsi"/>
              </w:rPr>
            </w:pPr>
          </w:p>
        </w:tc>
      </w:tr>
      <w:tr w:rsidR="00926C20" w14:paraId="7EB1A2EA" w14:textId="77777777" w:rsidTr="000126BD">
        <w:tc>
          <w:tcPr>
            <w:tcW w:w="3150" w:type="dxa"/>
          </w:tcPr>
          <w:p w14:paraId="2F3635CA" w14:textId="77777777" w:rsidR="007657AA" w:rsidRPr="00890451" w:rsidRDefault="00EE7658" w:rsidP="00341EA5">
            <w:pPr>
              <w:pStyle w:val="SectText"/>
              <w:spacing w:before="120" w:after="120"/>
              <w:ind w:left="0"/>
              <w:rPr>
                <w:rFonts w:asciiTheme="minorHAnsi" w:hAnsiTheme="minorHAnsi" w:cstheme="minorHAnsi"/>
              </w:rPr>
            </w:pPr>
            <w:r>
              <w:rPr>
                <w:rFonts w:asciiTheme="minorHAnsi" w:hAnsiTheme="minorHAnsi" w:cstheme="minorHAnsi"/>
                <w:lang w:val="fr-CA"/>
              </w:rPr>
              <w:t>Adresse courriel :</w:t>
            </w:r>
          </w:p>
        </w:tc>
        <w:tc>
          <w:tcPr>
            <w:tcW w:w="5598" w:type="dxa"/>
          </w:tcPr>
          <w:p w14:paraId="4DBA49E5" w14:textId="77777777" w:rsidR="007657AA" w:rsidRPr="00890451" w:rsidRDefault="007657AA" w:rsidP="00341EA5">
            <w:pPr>
              <w:pStyle w:val="SectText"/>
              <w:spacing w:before="120" w:after="120"/>
              <w:ind w:left="0"/>
              <w:rPr>
                <w:rFonts w:asciiTheme="minorHAnsi" w:hAnsiTheme="minorHAnsi" w:cstheme="minorHAnsi"/>
              </w:rPr>
            </w:pPr>
          </w:p>
        </w:tc>
      </w:tr>
    </w:tbl>
    <w:p w14:paraId="7FC3EB35" w14:textId="77777777" w:rsidR="007657AA" w:rsidRPr="00890451" w:rsidRDefault="00EE7658" w:rsidP="00341EA5">
      <w:pPr>
        <w:pStyle w:val="SectBul"/>
        <w:numPr>
          <w:ilvl w:val="0"/>
          <w:numId w:val="0"/>
        </w:numPr>
        <w:rPr>
          <w:rFonts w:asciiTheme="minorHAnsi" w:hAnsiTheme="minorHAnsi" w:cstheme="minorHAnsi"/>
        </w:rPr>
      </w:pPr>
      <w:r>
        <w:rPr>
          <w:rFonts w:asciiTheme="minorHAnsi" w:hAnsiTheme="minorHAnsi" w:cstheme="minorHAnsi"/>
          <w:noProof/>
          <w:lang w:val="fr-CA"/>
        </w:rPr>
        <mc:AlternateContent>
          <mc:Choice Requires="wps">
            <w:drawing>
              <wp:anchor distT="0" distB="0" distL="114300" distR="114300" simplePos="0" relativeHeight="251658240" behindDoc="0" locked="0" layoutInCell="1" allowOverlap="1" wp14:anchorId="388E4D6B" wp14:editId="463CC9E1">
                <wp:simplePos x="0" y="0"/>
                <wp:positionH relativeFrom="column">
                  <wp:posOffset>1423035</wp:posOffset>
                </wp:positionH>
                <wp:positionV relativeFrom="paragraph">
                  <wp:posOffset>236220</wp:posOffset>
                </wp:positionV>
                <wp:extent cx="3200400" cy="0"/>
                <wp:effectExtent l="13335" t="13335" r="571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width-percent:0;mso-width-relative:page;mso-wrap-distance-bottom:0;mso-wrap-distance-left:9pt;mso-wrap-distance-right:9pt;mso-wrap-distance-top:0;mso-wrap-style:square;position:absolute;visibility:visible;z-index:251659264" from="112.05pt,18.6pt" to="364.05pt,18.6pt">
                <v:stroke dashstyle="dash"/>
              </v:line>
            </w:pict>
          </mc:Fallback>
        </mc:AlternateContent>
      </w:r>
    </w:p>
    <w:p w14:paraId="1A23485E" w14:textId="77777777" w:rsidR="007657AA" w:rsidRPr="00890451" w:rsidRDefault="00EE7658" w:rsidP="00525195">
      <w:pPr>
        <w:pStyle w:val="SectBul"/>
        <w:numPr>
          <w:ilvl w:val="0"/>
          <w:numId w:val="0"/>
        </w:numPr>
        <w:spacing w:after="0"/>
        <w:jc w:val="center"/>
        <w:rPr>
          <w:rFonts w:asciiTheme="minorHAnsi" w:hAnsiTheme="minorHAnsi" w:cstheme="minorHAnsi"/>
          <w:b/>
        </w:rPr>
      </w:pPr>
      <w:proofErr w:type="gramStart"/>
      <w:r>
        <w:rPr>
          <w:rFonts w:asciiTheme="minorHAnsi" w:hAnsiTheme="minorHAnsi" w:cstheme="minorHAnsi"/>
          <w:b/>
          <w:bCs/>
          <w:lang w:val="fr-CA"/>
        </w:rPr>
        <w:t>oOo</w:t>
      </w:r>
      <w:proofErr w:type="gramEnd"/>
    </w:p>
    <w:p w14:paraId="569BF838" w14:textId="77777777" w:rsidR="00CC2548" w:rsidRPr="00890451" w:rsidRDefault="00EE7658" w:rsidP="00525195">
      <w:pPr>
        <w:pStyle w:val="SectBul"/>
        <w:numPr>
          <w:ilvl w:val="0"/>
          <w:numId w:val="0"/>
        </w:numPr>
        <w:spacing w:after="0"/>
        <w:jc w:val="center"/>
        <w:rPr>
          <w:rFonts w:asciiTheme="minorHAnsi" w:hAnsiTheme="minorHAnsi" w:cstheme="minorHAnsi"/>
          <w:b/>
        </w:rPr>
      </w:pPr>
      <w:r>
        <w:rPr>
          <w:rFonts w:asciiTheme="minorHAnsi" w:hAnsiTheme="minorHAnsi" w:cstheme="minorHAnsi"/>
          <w:b/>
          <w:bCs/>
          <w:lang w:val="fr-CA"/>
        </w:rPr>
        <w:t>Fin</w:t>
      </w:r>
    </w:p>
    <w:sectPr w:rsidR="00CC2548" w:rsidRPr="00890451" w:rsidSect="000126BD">
      <w:pgSz w:w="12240" w:h="15840" w:code="1"/>
      <w:pgMar w:top="1354"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D0C3" w14:textId="77777777" w:rsidR="00000000" w:rsidRDefault="00EE7658">
      <w:r>
        <w:separator/>
      </w:r>
    </w:p>
  </w:endnote>
  <w:endnote w:type="continuationSeparator" w:id="0">
    <w:p w14:paraId="1D2899A4" w14:textId="77777777" w:rsidR="00000000" w:rsidRDefault="00EE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Borders>
        <w:top w:val="single" w:sz="4" w:space="0" w:color="BFB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520"/>
      <w:gridCol w:w="3960"/>
    </w:tblGrid>
    <w:tr w:rsidR="00926C20" w14:paraId="218FE0BE" w14:textId="77777777" w:rsidTr="00B01913">
      <w:tc>
        <w:tcPr>
          <w:tcW w:w="3240" w:type="dxa"/>
        </w:tcPr>
        <w:p w14:paraId="42241C8E" w14:textId="77777777" w:rsidR="00890451" w:rsidRPr="00890451" w:rsidRDefault="00EE7658" w:rsidP="00C63BC3">
          <w:pPr>
            <w:tabs>
              <w:tab w:val="center" w:pos="4153"/>
              <w:tab w:val="right" w:pos="8306"/>
            </w:tabs>
            <w:rPr>
              <w:rFonts w:ascii="Calibri" w:hAnsi="Calibri" w:cs="Arial"/>
              <w:sz w:val="16"/>
              <w:szCs w:val="16"/>
            </w:rPr>
          </w:pPr>
          <w:r>
            <w:rPr>
              <w:rFonts w:ascii="Calibri" w:hAnsi="Calibri" w:cs="Arial"/>
              <w:sz w:val="18"/>
              <w:szCs w:val="16"/>
              <w:lang w:val="fr-CA"/>
            </w:rPr>
            <w:t>BMS-FM-055, Rév. 1</w:t>
          </w:r>
          <w:r>
            <w:rPr>
              <w:rFonts w:ascii="Calibri" w:hAnsi="Calibri" w:cs="Arial"/>
              <w:sz w:val="16"/>
              <w:szCs w:val="16"/>
              <w:lang w:val="fr-CA"/>
            </w:rPr>
            <w:t xml:space="preserve"> </w:t>
          </w:r>
        </w:p>
      </w:tc>
      <w:tc>
        <w:tcPr>
          <w:tcW w:w="2520" w:type="dxa"/>
        </w:tcPr>
        <w:p w14:paraId="7E684FF8" w14:textId="77777777" w:rsidR="00890451" w:rsidRPr="00890451" w:rsidRDefault="00EE7658" w:rsidP="00890451">
          <w:pPr>
            <w:tabs>
              <w:tab w:val="center" w:pos="4153"/>
              <w:tab w:val="right" w:pos="8306"/>
            </w:tabs>
            <w:ind w:left="435"/>
            <w:jc w:val="center"/>
            <w:rPr>
              <w:rFonts w:ascii="Calibri" w:hAnsi="Calibri" w:cs="Arial"/>
              <w:sz w:val="16"/>
              <w:szCs w:val="16"/>
            </w:rPr>
          </w:pPr>
          <w:r>
            <w:rPr>
              <w:rFonts w:ascii="Calibri" w:hAnsi="Calibri" w:cs="Arial"/>
              <w:sz w:val="18"/>
              <w:szCs w:val="16"/>
              <w:lang w:val="fr-CA"/>
            </w:rPr>
            <w:t xml:space="preserve">Gestion des </w:t>
          </w:r>
          <w:r>
            <w:rPr>
              <w:rFonts w:ascii="Calibri" w:hAnsi="Calibri" w:cs="Arial"/>
              <w:sz w:val="18"/>
              <w:szCs w:val="16"/>
              <w:lang w:val="fr-CA"/>
            </w:rPr>
            <w:t>ressources</w:t>
          </w:r>
        </w:p>
      </w:tc>
      <w:tc>
        <w:tcPr>
          <w:tcW w:w="3960" w:type="dxa"/>
        </w:tcPr>
        <w:p w14:paraId="02D0DBE0" w14:textId="77777777" w:rsidR="00890451" w:rsidRPr="00890451" w:rsidRDefault="00EE7658" w:rsidP="00890451">
          <w:pPr>
            <w:tabs>
              <w:tab w:val="center" w:pos="4153"/>
              <w:tab w:val="right" w:pos="8306"/>
            </w:tabs>
            <w:jc w:val="right"/>
            <w:rPr>
              <w:rFonts w:ascii="Calibri" w:hAnsi="Calibri" w:cs="Arial"/>
              <w:sz w:val="18"/>
              <w:szCs w:val="16"/>
            </w:rPr>
          </w:pPr>
          <w:r>
            <w:rPr>
              <w:rFonts w:ascii="Calibri" w:hAnsi="Calibri" w:cs="Arial"/>
              <w:sz w:val="18"/>
              <w:szCs w:val="16"/>
              <w:lang w:val="fr-CA"/>
            </w:rPr>
            <w:t>Page </w:t>
          </w:r>
          <w:r>
            <w:rPr>
              <w:rFonts w:ascii="Calibri" w:hAnsi="Calibri" w:cs="Arial"/>
              <w:sz w:val="18"/>
              <w:szCs w:val="16"/>
              <w:lang w:val="fr-CA"/>
            </w:rPr>
            <w:fldChar w:fldCharType="begin"/>
          </w:r>
          <w:r>
            <w:rPr>
              <w:rFonts w:ascii="Calibri" w:hAnsi="Calibri" w:cs="Arial"/>
              <w:sz w:val="18"/>
              <w:szCs w:val="16"/>
              <w:lang w:val="fr-CA"/>
            </w:rPr>
            <w:instrText xml:space="preserve"> PAGE  \* Arabic  \* MERGEFORMAT </w:instrText>
          </w:r>
          <w:r>
            <w:rPr>
              <w:rFonts w:ascii="Calibri" w:hAnsi="Calibri" w:cs="Arial"/>
              <w:sz w:val="18"/>
              <w:szCs w:val="16"/>
              <w:lang w:val="fr-CA"/>
            </w:rPr>
            <w:fldChar w:fldCharType="separate"/>
          </w:r>
          <w:r>
            <w:rPr>
              <w:rFonts w:ascii="Calibri" w:hAnsi="Calibri" w:cs="Arial"/>
              <w:noProof/>
              <w:sz w:val="18"/>
              <w:szCs w:val="16"/>
              <w:lang w:val="fr-CA"/>
            </w:rPr>
            <w:t>14</w:t>
          </w:r>
          <w:r>
            <w:rPr>
              <w:rFonts w:ascii="Calibri" w:hAnsi="Calibri" w:cs="Arial"/>
              <w:sz w:val="18"/>
              <w:szCs w:val="16"/>
              <w:lang w:val="fr-CA"/>
            </w:rPr>
            <w:fldChar w:fldCharType="end"/>
          </w:r>
          <w:r>
            <w:rPr>
              <w:rFonts w:ascii="Calibri" w:hAnsi="Calibri" w:cs="Arial"/>
              <w:sz w:val="18"/>
              <w:szCs w:val="16"/>
              <w:lang w:val="fr-CA"/>
            </w:rPr>
            <w:t xml:space="preserve"> de </w:t>
          </w:r>
          <w:r>
            <w:rPr>
              <w:rFonts w:ascii="Calibri" w:hAnsi="Calibri" w:cs="Arial"/>
              <w:sz w:val="18"/>
              <w:szCs w:val="16"/>
              <w:lang w:val="fr-CA"/>
            </w:rPr>
            <w:fldChar w:fldCharType="begin"/>
          </w:r>
          <w:r>
            <w:rPr>
              <w:rFonts w:ascii="Calibri" w:hAnsi="Calibri" w:cs="Arial"/>
              <w:sz w:val="18"/>
              <w:szCs w:val="16"/>
              <w:lang w:val="fr-CA"/>
            </w:rPr>
            <w:instrText xml:space="preserve"> NUMPAGES  \* Arabic  \* MERGEFORMAT </w:instrText>
          </w:r>
          <w:r>
            <w:rPr>
              <w:rFonts w:ascii="Calibri" w:hAnsi="Calibri" w:cs="Arial"/>
              <w:sz w:val="18"/>
              <w:szCs w:val="16"/>
              <w:lang w:val="fr-CA"/>
            </w:rPr>
            <w:fldChar w:fldCharType="separate"/>
          </w:r>
          <w:r>
            <w:rPr>
              <w:rFonts w:ascii="Calibri" w:hAnsi="Calibri" w:cs="Arial"/>
              <w:noProof/>
              <w:sz w:val="18"/>
              <w:szCs w:val="16"/>
              <w:lang w:val="fr-CA"/>
            </w:rPr>
            <w:t>14</w:t>
          </w:r>
          <w:r>
            <w:rPr>
              <w:rFonts w:ascii="Calibri" w:hAnsi="Calibri" w:cs="Arial"/>
              <w:sz w:val="18"/>
              <w:szCs w:val="16"/>
              <w:lang w:val="fr-CA"/>
            </w:rPr>
            <w:fldChar w:fldCharType="end"/>
          </w:r>
        </w:p>
      </w:tc>
    </w:tr>
  </w:tbl>
  <w:p w14:paraId="27AD8DA1" w14:textId="77777777" w:rsidR="00796B02" w:rsidRPr="00890451" w:rsidRDefault="00796B02" w:rsidP="00890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Borders>
        <w:top w:val="single" w:sz="4" w:space="0" w:color="BFB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520"/>
      <w:gridCol w:w="3960"/>
    </w:tblGrid>
    <w:tr w:rsidR="00926C20" w14:paraId="76B2545B" w14:textId="77777777" w:rsidTr="00890451">
      <w:tc>
        <w:tcPr>
          <w:tcW w:w="3240" w:type="dxa"/>
        </w:tcPr>
        <w:p w14:paraId="2CBFC297" w14:textId="77777777" w:rsidR="00890451" w:rsidRPr="00890451" w:rsidRDefault="00EE7658" w:rsidP="00C63BC3">
          <w:pPr>
            <w:tabs>
              <w:tab w:val="center" w:pos="4153"/>
              <w:tab w:val="right" w:pos="8306"/>
            </w:tabs>
            <w:rPr>
              <w:rFonts w:ascii="Calibri" w:hAnsi="Calibri" w:cs="Arial"/>
              <w:sz w:val="16"/>
              <w:szCs w:val="16"/>
            </w:rPr>
          </w:pPr>
          <w:r>
            <w:rPr>
              <w:rFonts w:ascii="Calibri" w:hAnsi="Calibri" w:cs="Arial"/>
              <w:sz w:val="18"/>
              <w:szCs w:val="16"/>
              <w:lang w:val="fr-CA"/>
            </w:rPr>
            <w:t>BMS-FM-055, Rév. 1</w:t>
          </w:r>
          <w:r>
            <w:rPr>
              <w:rFonts w:ascii="Calibri" w:hAnsi="Calibri" w:cs="Arial"/>
              <w:sz w:val="16"/>
              <w:szCs w:val="16"/>
              <w:lang w:val="fr-CA"/>
            </w:rPr>
            <w:t xml:space="preserve"> </w:t>
          </w:r>
        </w:p>
      </w:tc>
      <w:tc>
        <w:tcPr>
          <w:tcW w:w="2520" w:type="dxa"/>
        </w:tcPr>
        <w:p w14:paraId="5398E46F" w14:textId="77777777" w:rsidR="00890451" w:rsidRPr="00890451" w:rsidRDefault="00EE7658" w:rsidP="00890451">
          <w:pPr>
            <w:tabs>
              <w:tab w:val="center" w:pos="4153"/>
              <w:tab w:val="right" w:pos="8306"/>
            </w:tabs>
            <w:ind w:left="435"/>
            <w:jc w:val="center"/>
            <w:rPr>
              <w:rFonts w:ascii="Calibri" w:hAnsi="Calibri" w:cs="Arial"/>
              <w:sz w:val="16"/>
              <w:szCs w:val="16"/>
            </w:rPr>
          </w:pPr>
          <w:r>
            <w:rPr>
              <w:rFonts w:ascii="Calibri" w:hAnsi="Calibri" w:cs="Arial"/>
              <w:sz w:val="18"/>
              <w:szCs w:val="16"/>
              <w:lang w:val="fr-CA"/>
            </w:rPr>
            <w:t>Gestion des ressources</w:t>
          </w:r>
        </w:p>
      </w:tc>
      <w:tc>
        <w:tcPr>
          <w:tcW w:w="3960" w:type="dxa"/>
        </w:tcPr>
        <w:p w14:paraId="2B805E67" w14:textId="77777777" w:rsidR="00890451" w:rsidRPr="00890451" w:rsidRDefault="00EE7658" w:rsidP="00890451">
          <w:pPr>
            <w:tabs>
              <w:tab w:val="center" w:pos="4153"/>
              <w:tab w:val="right" w:pos="8306"/>
            </w:tabs>
            <w:jc w:val="right"/>
            <w:rPr>
              <w:rFonts w:ascii="Calibri" w:hAnsi="Calibri" w:cs="Arial"/>
              <w:sz w:val="18"/>
              <w:szCs w:val="16"/>
            </w:rPr>
          </w:pPr>
          <w:r>
            <w:rPr>
              <w:rFonts w:ascii="Calibri" w:hAnsi="Calibri" w:cs="Arial"/>
              <w:sz w:val="18"/>
              <w:szCs w:val="16"/>
              <w:lang w:val="fr-CA"/>
            </w:rPr>
            <w:t>Page </w:t>
          </w:r>
          <w:r>
            <w:rPr>
              <w:rFonts w:ascii="Calibri" w:hAnsi="Calibri" w:cs="Arial"/>
              <w:sz w:val="18"/>
              <w:szCs w:val="16"/>
              <w:lang w:val="fr-CA"/>
            </w:rPr>
            <w:fldChar w:fldCharType="begin"/>
          </w:r>
          <w:r>
            <w:rPr>
              <w:rFonts w:ascii="Calibri" w:hAnsi="Calibri" w:cs="Arial"/>
              <w:sz w:val="18"/>
              <w:szCs w:val="16"/>
              <w:lang w:val="fr-CA"/>
            </w:rPr>
            <w:instrText xml:space="preserve"> PAGE  \* Arabic  \* MERGEFORMAT </w:instrText>
          </w:r>
          <w:r>
            <w:rPr>
              <w:rFonts w:ascii="Calibri" w:hAnsi="Calibri" w:cs="Arial"/>
              <w:sz w:val="18"/>
              <w:szCs w:val="16"/>
              <w:lang w:val="fr-CA"/>
            </w:rPr>
            <w:fldChar w:fldCharType="separate"/>
          </w:r>
          <w:r>
            <w:rPr>
              <w:rFonts w:ascii="Calibri" w:hAnsi="Calibri" w:cs="Arial"/>
              <w:noProof/>
              <w:sz w:val="18"/>
              <w:szCs w:val="16"/>
              <w:lang w:val="fr-CA"/>
            </w:rPr>
            <w:t>1</w:t>
          </w:r>
          <w:r>
            <w:rPr>
              <w:rFonts w:ascii="Calibri" w:hAnsi="Calibri" w:cs="Arial"/>
              <w:sz w:val="18"/>
              <w:szCs w:val="16"/>
              <w:lang w:val="fr-CA"/>
            </w:rPr>
            <w:fldChar w:fldCharType="end"/>
          </w:r>
          <w:r>
            <w:rPr>
              <w:rFonts w:ascii="Calibri" w:hAnsi="Calibri" w:cs="Arial"/>
              <w:sz w:val="18"/>
              <w:szCs w:val="16"/>
              <w:lang w:val="fr-CA"/>
            </w:rPr>
            <w:t> de</w:t>
          </w:r>
          <w:r>
            <w:rPr>
              <w:rFonts w:ascii="Calibri" w:hAnsi="Calibri" w:cs="Arial"/>
              <w:sz w:val="18"/>
              <w:szCs w:val="16"/>
              <w:lang w:val="fr-CA"/>
            </w:rPr>
            <w:fldChar w:fldCharType="begin"/>
          </w:r>
          <w:r>
            <w:rPr>
              <w:rFonts w:ascii="Calibri" w:hAnsi="Calibri" w:cs="Arial"/>
              <w:sz w:val="18"/>
              <w:szCs w:val="16"/>
              <w:lang w:val="fr-CA"/>
            </w:rPr>
            <w:instrText xml:space="preserve"> NUMPAGES  \* Arabic  \* MERGEFORMAT </w:instrText>
          </w:r>
          <w:r>
            <w:rPr>
              <w:rFonts w:ascii="Calibri" w:hAnsi="Calibri" w:cs="Arial"/>
              <w:sz w:val="18"/>
              <w:szCs w:val="16"/>
              <w:lang w:val="fr-CA"/>
            </w:rPr>
            <w:fldChar w:fldCharType="separate"/>
          </w:r>
          <w:r>
            <w:rPr>
              <w:rFonts w:ascii="Calibri" w:hAnsi="Calibri" w:cs="Arial"/>
              <w:noProof/>
              <w:sz w:val="18"/>
              <w:szCs w:val="16"/>
              <w:lang w:val="fr-CA"/>
            </w:rPr>
            <w:t>14</w:t>
          </w:r>
          <w:r>
            <w:rPr>
              <w:rFonts w:ascii="Calibri" w:hAnsi="Calibri" w:cs="Arial"/>
              <w:sz w:val="18"/>
              <w:szCs w:val="16"/>
              <w:lang w:val="fr-CA"/>
            </w:rPr>
            <w:fldChar w:fldCharType="end"/>
          </w:r>
        </w:p>
      </w:tc>
    </w:tr>
  </w:tbl>
  <w:p w14:paraId="325B1714" w14:textId="77777777" w:rsidR="00890451" w:rsidRPr="00890451" w:rsidRDefault="00890451" w:rsidP="00890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Borders>
        <w:top w:val="single" w:sz="4" w:space="0" w:color="BFB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520"/>
      <w:gridCol w:w="3960"/>
    </w:tblGrid>
    <w:tr w:rsidR="00926C20" w14:paraId="53ADD11B" w14:textId="77777777" w:rsidTr="00C4614C">
      <w:tc>
        <w:tcPr>
          <w:tcW w:w="3240" w:type="dxa"/>
        </w:tcPr>
        <w:p w14:paraId="13444BF8" w14:textId="77777777" w:rsidR="002671BB" w:rsidRPr="00890451" w:rsidRDefault="00EE7658" w:rsidP="00C63BC3">
          <w:pPr>
            <w:tabs>
              <w:tab w:val="center" w:pos="4153"/>
              <w:tab w:val="right" w:pos="8306"/>
            </w:tabs>
            <w:rPr>
              <w:rFonts w:ascii="Calibri" w:hAnsi="Calibri" w:cs="Arial"/>
              <w:sz w:val="16"/>
              <w:szCs w:val="16"/>
            </w:rPr>
          </w:pPr>
          <w:r>
            <w:rPr>
              <w:rFonts w:ascii="Calibri" w:hAnsi="Calibri" w:cs="Arial"/>
              <w:sz w:val="18"/>
              <w:szCs w:val="16"/>
              <w:lang w:val="fr-CA"/>
            </w:rPr>
            <w:t>BMS-FM-055, Rév. 1</w:t>
          </w:r>
          <w:r>
            <w:rPr>
              <w:rFonts w:ascii="Calibri" w:hAnsi="Calibri" w:cs="Arial"/>
              <w:sz w:val="16"/>
              <w:szCs w:val="16"/>
              <w:lang w:val="fr-CA"/>
            </w:rPr>
            <w:t xml:space="preserve"> </w:t>
          </w:r>
        </w:p>
      </w:tc>
      <w:tc>
        <w:tcPr>
          <w:tcW w:w="2520" w:type="dxa"/>
        </w:tcPr>
        <w:p w14:paraId="3E2327CF" w14:textId="77777777" w:rsidR="002671BB" w:rsidRPr="00890451" w:rsidRDefault="00EE7658" w:rsidP="002671BB">
          <w:pPr>
            <w:tabs>
              <w:tab w:val="center" w:pos="4153"/>
              <w:tab w:val="right" w:pos="8306"/>
            </w:tabs>
            <w:ind w:left="435"/>
            <w:jc w:val="center"/>
            <w:rPr>
              <w:rFonts w:ascii="Calibri" w:hAnsi="Calibri" w:cs="Arial"/>
              <w:sz w:val="16"/>
              <w:szCs w:val="16"/>
            </w:rPr>
          </w:pPr>
          <w:r>
            <w:rPr>
              <w:rFonts w:ascii="Calibri" w:hAnsi="Calibri" w:cs="Arial"/>
              <w:sz w:val="18"/>
              <w:szCs w:val="16"/>
              <w:lang w:val="fr-CA"/>
            </w:rPr>
            <w:t>Gestion des ressources</w:t>
          </w:r>
        </w:p>
      </w:tc>
      <w:tc>
        <w:tcPr>
          <w:tcW w:w="3960" w:type="dxa"/>
        </w:tcPr>
        <w:p w14:paraId="65BB0B4F" w14:textId="77777777" w:rsidR="002671BB" w:rsidRPr="00890451" w:rsidRDefault="00EE7658" w:rsidP="002671BB">
          <w:pPr>
            <w:tabs>
              <w:tab w:val="center" w:pos="4153"/>
              <w:tab w:val="right" w:pos="8306"/>
            </w:tabs>
            <w:jc w:val="right"/>
            <w:rPr>
              <w:rFonts w:ascii="Calibri" w:hAnsi="Calibri" w:cs="Arial"/>
              <w:sz w:val="18"/>
              <w:szCs w:val="16"/>
            </w:rPr>
          </w:pPr>
          <w:r>
            <w:rPr>
              <w:rFonts w:ascii="Calibri" w:hAnsi="Calibri" w:cs="Arial"/>
              <w:sz w:val="18"/>
              <w:szCs w:val="16"/>
              <w:lang w:val="fr-CA"/>
            </w:rPr>
            <w:t>Page </w:t>
          </w:r>
          <w:r>
            <w:rPr>
              <w:rFonts w:ascii="Calibri" w:hAnsi="Calibri" w:cs="Arial"/>
              <w:sz w:val="18"/>
              <w:szCs w:val="16"/>
              <w:lang w:val="fr-CA"/>
            </w:rPr>
            <w:fldChar w:fldCharType="begin"/>
          </w:r>
          <w:r>
            <w:rPr>
              <w:rFonts w:ascii="Calibri" w:hAnsi="Calibri" w:cs="Arial"/>
              <w:sz w:val="18"/>
              <w:szCs w:val="16"/>
              <w:lang w:val="fr-CA"/>
            </w:rPr>
            <w:instrText xml:space="preserve"> PAGE  \* Arabic  \* MERGEFORMAT </w:instrText>
          </w:r>
          <w:r>
            <w:rPr>
              <w:rFonts w:ascii="Calibri" w:hAnsi="Calibri" w:cs="Arial"/>
              <w:sz w:val="18"/>
              <w:szCs w:val="16"/>
              <w:lang w:val="fr-CA"/>
            </w:rPr>
            <w:fldChar w:fldCharType="separate"/>
          </w:r>
          <w:r>
            <w:rPr>
              <w:rFonts w:ascii="Calibri" w:hAnsi="Calibri" w:cs="Arial"/>
              <w:noProof/>
              <w:sz w:val="18"/>
              <w:szCs w:val="16"/>
              <w:lang w:val="fr-CA"/>
            </w:rPr>
            <w:t>4</w:t>
          </w:r>
          <w:r>
            <w:rPr>
              <w:rFonts w:ascii="Calibri" w:hAnsi="Calibri" w:cs="Arial"/>
              <w:sz w:val="18"/>
              <w:szCs w:val="16"/>
              <w:lang w:val="fr-CA"/>
            </w:rPr>
            <w:fldChar w:fldCharType="end"/>
          </w:r>
          <w:r>
            <w:rPr>
              <w:rFonts w:ascii="Calibri" w:hAnsi="Calibri" w:cs="Arial"/>
              <w:sz w:val="18"/>
              <w:szCs w:val="16"/>
              <w:lang w:val="fr-CA"/>
            </w:rPr>
            <w:t xml:space="preserve"> de </w:t>
          </w:r>
          <w:r>
            <w:rPr>
              <w:rFonts w:ascii="Calibri" w:hAnsi="Calibri" w:cs="Arial"/>
              <w:sz w:val="18"/>
              <w:szCs w:val="16"/>
              <w:lang w:val="fr-CA"/>
            </w:rPr>
            <w:fldChar w:fldCharType="begin"/>
          </w:r>
          <w:r>
            <w:rPr>
              <w:rFonts w:ascii="Calibri" w:hAnsi="Calibri" w:cs="Arial"/>
              <w:sz w:val="18"/>
              <w:szCs w:val="16"/>
              <w:lang w:val="fr-CA"/>
            </w:rPr>
            <w:instrText xml:space="preserve"> NUMPAGES  \* Arabic  \* MERGEFORMAT </w:instrText>
          </w:r>
          <w:r>
            <w:rPr>
              <w:rFonts w:ascii="Calibri" w:hAnsi="Calibri" w:cs="Arial"/>
              <w:sz w:val="18"/>
              <w:szCs w:val="16"/>
              <w:lang w:val="fr-CA"/>
            </w:rPr>
            <w:fldChar w:fldCharType="separate"/>
          </w:r>
          <w:r>
            <w:rPr>
              <w:rFonts w:ascii="Calibri" w:hAnsi="Calibri" w:cs="Arial"/>
              <w:noProof/>
              <w:sz w:val="18"/>
              <w:szCs w:val="16"/>
              <w:lang w:val="fr-CA"/>
            </w:rPr>
            <w:t>14</w:t>
          </w:r>
          <w:r>
            <w:rPr>
              <w:rFonts w:ascii="Calibri" w:hAnsi="Calibri" w:cs="Arial"/>
              <w:sz w:val="18"/>
              <w:szCs w:val="16"/>
              <w:lang w:val="fr-CA"/>
            </w:rPr>
            <w:fldChar w:fldCharType="end"/>
          </w:r>
        </w:p>
      </w:tc>
    </w:tr>
  </w:tbl>
  <w:p w14:paraId="4E3BD8DE" w14:textId="77777777" w:rsidR="00796B02" w:rsidRDefault="00796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8592" w14:textId="77777777" w:rsidR="003E05B1" w:rsidRDefault="00EE7658" w:rsidP="007657AA">
      <w:r>
        <w:separator/>
      </w:r>
    </w:p>
  </w:footnote>
  <w:footnote w:type="continuationSeparator" w:id="0">
    <w:p w14:paraId="4F1325E5" w14:textId="77777777" w:rsidR="003E05B1" w:rsidRDefault="00EE7658" w:rsidP="007657AA">
      <w:r>
        <w:continuationSeparator/>
      </w:r>
    </w:p>
  </w:footnote>
  <w:footnote w:id="1">
    <w:p w14:paraId="09985B79" w14:textId="77777777" w:rsidR="00796B02" w:rsidRPr="00EE7658" w:rsidRDefault="00EE7658">
      <w:pPr>
        <w:pStyle w:val="FootnoteText"/>
        <w:rPr>
          <w:sz w:val="16"/>
          <w:szCs w:val="16"/>
          <w:lang w:val="fr-CA"/>
        </w:rPr>
      </w:pPr>
      <w:r>
        <w:rPr>
          <w:rStyle w:val="FootnoteReference"/>
          <w:sz w:val="16"/>
          <w:szCs w:val="16"/>
          <w:lang w:val="fr-CA"/>
        </w:rPr>
        <w:footnoteRef/>
      </w:r>
      <w:r>
        <w:rPr>
          <w:sz w:val="16"/>
          <w:szCs w:val="16"/>
          <w:lang w:val="fr-CA"/>
        </w:rPr>
        <w:t xml:space="preserve"> </w:t>
      </w:r>
      <w:r>
        <w:rPr>
          <w:rFonts w:ascii="Tahoma" w:hAnsi="Tahoma"/>
          <w:color w:val="0000FF"/>
          <w:sz w:val="16"/>
          <w:szCs w:val="16"/>
          <w:lang w:val="fr-CA"/>
        </w:rPr>
        <w:t>Gabarits de demande d’AMEP BMS-FM-055, Rév. 1</w:t>
      </w:r>
    </w:p>
  </w:footnote>
  <w:footnote w:id="2">
    <w:p w14:paraId="34F9D5AC" w14:textId="77777777" w:rsidR="00796B02" w:rsidRPr="00EE7658" w:rsidRDefault="00EE7658" w:rsidP="007657AA">
      <w:pPr>
        <w:pStyle w:val="FootnoteText"/>
        <w:rPr>
          <w:sz w:val="16"/>
          <w:szCs w:val="16"/>
          <w:lang w:val="fr-CA"/>
        </w:rPr>
      </w:pPr>
      <w:r>
        <w:rPr>
          <w:rStyle w:val="FootnoteReference"/>
          <w:sz w:val="16"/>
          <w:szCs w:val="16"/>
          <w:lang w:val="fr-CA"/>
        </w:rPr>
        <w:footnoteRef/>
      </w:r>
      <w:r>
        <w:rPr>
          <w:sz w:val="16"/>
          <w:szCs w:val="16"/>
          <w:lang w:val="fr-CA"/>
        </w:rPr>
        <w:t> </w:t>
      </w:r>
      <w:r>
        <w:rPr>
          <w:rFonts w:ascii="Tahoma" w:hAnsi="Tahoma"/>
          <w:color w:val="0000FF"/>
          <w:sz w:val="16"/>
          <w:szCs w:val="16"/>
          <w:lang w:val="fr-CA"/>
        </w:rPr>
        <w:t>L’exploitant est l’entité qui a reçu le permis d’exploitation et l’autorisation d’exploitation.</w:t>
      </w:r>
    </w:p>
  </w:footnote>
  <w:footnote w:id="3">
    <w:p w14:paraId="6F870178" w14:textId="77777777" w:rsidR="00796B02" w:rsidRPr="00EE7658" w:rsidRDefault="00EE7658" w:rsidP="007657AA">
      <w:pPr>
        <w:pStyle w:val="FootnoteText"/>
        <w:ind w:right="-90"/>
        <w:rPr>
          <w:rFonts w:ascii="Tahoma" w:hAnsi="Tahoma" w:cs="Tahoma"/>
          <w:sz w:val="16"/>
          <w:szCs w:val="16"/>
          <w:lang w:val="fr-CA"/>
        </w:rPr>
      </w:pPr>
      <w:r>
        <w:rPr>
          <w:rStyle w:val="FootnoteReference"/>
          <w:sz w:val="16"/>
          <w:szCs w:val="16"/>
          <w:lang w:val="fr-CA"/>
        </w:rPr>
        <w:footnoteRef/>
      </w:r>
      <w:r>
        <w:rPr>
          <w:sz w:val="16"/>
          <w:szCs w:val="16"/>
          <w:lang w:val="fr-CA"/>
        </w:rPr>
        <w:t> </w:t>
      </w:r>
      <w:r>
        <w:rPr>
          <w:rFonts w:ascii="Tahoma" w:hAnsi="Tahoma"/>
          <w:color w:val="0000FF"/>
          <w:sz w:val="16"/>
          <w:szCs w:val="16"/>
          <w:lang w:val="fr-CA"/>
        </w:rPr>
        <w:t xml:space="preserve">Le nom du puits doit être le nom légal complet tel </w:t>
      </w:r>
      <w:r>
        <w:rPr>
          <w:rFonts w:ascii="Tahoma" w:hAnsi="Tahoma"/>
          <w:color w:val="0000FF"/>
          <w:sz w:val="16"/>
          <w:szCs w:val="16"/>
          <w:lang w:val="fr-CA"/>
        </w:rPr>
        <w:t>qu’il a été attribué par l’Office au moment de la demande d’autorisation de forer un puits (AFP).</w:t>
      </w:r>
    </w:p>
  </w:footnote>
  <w:footnote w:id="4">
    <w:p w14:paraId="29505E91" w14:textId="77777777" w:rsidR="00796B02" w:rsidRPr="00EE7658" w:rsidRDefault="00EE7658" w:rsidP="007657AA">
      <w:pPr>
        <w:pStyle w:val="FootnoteText"/>
        <w:rPr>
          <w:rFonts w:ascii="Tahoma" w:hAnsi="Tahoma" w:cs="Tahoma"/>
          <w:sz w:val="16"/>
          <w:szCs w:val="16"/>
          <w:lang w:val="fr-CA"/>
        </w:rPr>
      </w:pPr>
      <w:r>
        <w:rPr>
          <w:rStyle w:val="FootnoteReference"/>
          <w:rFonts w:ascii="Tahoma" w:hAnsi="Tahoma" w:cs="Tahoma"/>
          <w:sz w:val="16"/>
          <w:szCs w:val="16"/>
          <w:lang w:val="fr-CA"/>
        </w:rPr>
        <w:footnoteRef/>
      </w:r>
      <w:r>
        <w:rPr>
          <w:rFonts w:ascii="Tahoma" w:hAnsi="Tahoma" w:cs="Tahoma"/>
          <w:sz w:val="16"/>
          <w:szCs w:val="16"/>
          <w:lang w:val="fr-CA"/>
        </w:rPr>
        <w:t> </w:t>
      </w:r>
      <w:r>
        <w:rPr>
          <w:rFonts w:ascii="Tahoma" w:hAnsi="Tahoma" w:cs="Tahoma"/>
          <w:color w:val="0000FF"/>
          <w:sz w:val="16"/>
          <w:szCs w:val="16"/>
          <w:lang w:val="fr-CA"/>
        </w:rPr>
        <w:t>Il existe des versions fédérales et provinciales de ces règlements – la version fédérale est utilisée en référence ici.</w:t>
      </w:r>
    </w:p>
  </w:footnote>
  <w:footnote w:id="5">
    <w:p w14:paraId="0B48B1D4" w14:textId="77777777" w:rsidR="00796B02" w:rsidRPr="00EE7658" w:rsidRDefault="00EE7658" w:rsidP="007657AA">
      <w:pPr>
        <w:pStyle w:val="FootnoteText"/>
        <w:rPr>
          <w:lang w:val="fr-CA"/>
        </w:rPr>
      </w:pPr>
      <w:r>
        <w:rPr>
          <w:rStyle w:val="FootnoteReference"/>
          <w:sz w:val="16"/>
          <w:szCs w:val="16"/>
          <w:lang w:val="fr-CA"/>
        </w:rPr>
        <w:footnoteRef/>
      </w:r>
      <w:r>
        <w:rPr>
          <w:sz w:val="16"/>
          <w:szCs w:val="16"/>
          <w:lang w:val="fr-CA"/>
        </w:rPr>
        <w:t xml:space="preserve"> </w:t>
      </w:r>
      <w:r>
        <w:rPr>
          <w:rFonts w:ascii="Tahoma" w:hAnsi="Tahoma"/>
          <w:color w:val="0000FF"/>
          <w:sz w:val="16"/>
          <w:szCs w:val="16"/>
          <w:lang w:val="fr-CA"/>
        </w:rPr>
        <w:t>La demande doit être signée par le</w:t>
      </w:r>
      <w:r>
        <w:rPr>
          <w:rFonts w:ascii="Tahoma" w:hAnsi="Tahoma"/>
          <w:color w:val="0000FF"/>
          <w:sz w:val="16"/>
          <w:szCs w:val="16"/>
          <w:lang w:val="fr-CA"/>
        </w:rPr>
        <w:t xml:space="preserve"> représentant de l’exploitant responsable du programme.</w:t>
      </w:r>
    </w:p>
  </w:footnote>
  <w:footnote w:id="6">
    <w:p w14:paraId="7EDABAA0" w14:textId="77777777" w:rsidR="00796B02" w:rsidRPr="00EE7658" w:rsidRDefault="00EE7658">
      <w:pPr>
        <w:pStyle w:val="FootnoteText"/>
        <w:rPr>
          <w:lang w:val="fr-CA"/>
        </w:rPr>
      </w:pPr>
      <w:r>
        <w:rPr>
          <w:rStyle w:val="FootnoteReference"/>
          <w:lang w:val="fr-CA"/>
        </w:rPr>
        <w:footnoteRef/>
      </w:r>
      <w:r>
        <w:rPr>
          <w:lang w:val="fr-CA"/>
        </w:rPr>
        <w:t xml:space="preserve"> </w:t>
      </w:r>
      <w:r>
        <w:rPr>
          <w:rFonts w:ascii="Tahoma" w:hAnsi="Tahoma"/>
          <w:sz w:val="16"/>
          <w:lang w:val="fr-CA"/>
        </w:rPr>
        <w:t>Indiquez toutes les installations dans lesquelles se dérouleront les activités couvertes par la présente demande.</w:t>
      </w:r>
    </w:p>
  </w:footnote>
  <w:footnote w:id="7">
    <w:p w14:paraId="28367733" w14:textId="77777777" w:rsidR="00796B02" w:rsidRPr="00EE7658" w:rsidRDefault="00EE7658">
      <w:pPr>
        <w:pStyle w:val="FootnoteText"/>
        <w:rPr>
          <w:lang w:val="fr-CA"/>
        </w:rPr>
      </w:pPr>
      <w:r>
        <w:rPr>
          <w:rStyle w:val="FootnoteReference"/>
          <w:lang w:val="fr-CA"/>
        </w:rPr>
        <w:footnoteRef/>
      </w:r>
      <w:r>
        <w:rPr>
          <w:lang w:val="fr-CA"/>
        </w:rPr>
        <w:t xml:space="preserve"> </w:t>
      </w:r>
      <w:r>
        <w:rPr>
          <w:rFonts w:ascii="Tahoma" w:hAnsi="Tahoma"/>
          <w:sz w:val="16"/>
          <w:lang w:val="fr-CA"/>
        </w:rPr>
        <w:t>Précisez l’intérêt foncier du C-TNLOHE, par exemple : PE 1010</w:t>
      </w:r>
    </w:p>
  </w:footnote>
  <w:footnote w:id="8">
    <w:p w14:paraId="4C87A8BB" w14:textId="77777777" w:rsidR="00796B02" w:rsidRPr="00EE7658" w:rsidRDefault="00EE7658">
      <w:pPr>
        <w:pStyle w:val="FootnoteText"/>
        <w:rPr>
          <w:lang w:val="fr-CA"/>
        </w:rPr>
      </w:pPr>
      <w:r>
        <w:rPr>
          <w:rStyle w:val="FootnoteReference"/>
          <w:lang w:val="fr-CA"/>
        </w:rPr>
        <w:footnoteRef/>
      </w:r>
      <w:r>
        <w:rPr>
          <w:lang w:val="fr-CA"/>
        </w:rPr>
        <w:t xml:space="preserve"> </w:t>
      </w:r>
      <w:r>
        <w:rPr>
          <w:rFonts w:ascii="Tahoma" w:hAnsi="Tahoma"/>
          <w:sz w:val="16"/>
          <w:lang w:val="fr-CA"/>
        </w:rPr>
        <w:t xml:space="preserve">Indiquez le </w:t>
      </w:r>
      <w:r>
        <w:rPr>
          <w:rFonts w:ascii="Tahoma" w:hAnsi="Tahoma"/>
          <w:sz w:val="16"/>
          <w:lang w:val="fr-CA"/>
        </w:rPr>
        <w:t>numéro de l’autorisation d’exploitation au titre de laquelle l’autorisation est demandée.</w:t>
      </w:r>
    </w:p>
  </w:footnote>
  <w:footnote w:id="9">
    <w:p w14:paraId="0B60F989" w14:textId="77777777" w:rsidR="00796B02" w:rsidRPr="00EE7658" w:rsidRDefault="00EE7658">
      <w:pPr>
        <w:pStyle w:val="FootnoteText"/>
        <w:rPr>
          <w:lang w:val="fr-CA"/>
        </w:rPr>
      </w:pPr>
      <w:r>
        <w:rPr>
          <w:rStyle w:val="FootnoteReference"/>
          <w:lang w:val="fr-CA"/>
        </w:rPr>
        <w:footnoteRef/>
      </w:r>
      <w:r>
        <w:rPr>
          <w:lang w:val="fr-CA"/>
        </w:rPr>
        <w:t xml:space="preserve"> </w:t>
      </w:r>
      <w:r>
        <w:rPr>
          <w:rFonts w:ascii="Tahoma" w:hAnsi="Tahoma"/>
          <w:sz w:val="16"/>
          <w:lang w:val="fr-CA"/>
        </w:rPr>
        <w:t>S’il y a lieu, indiquez le numéro du permis de stockage des gaz.</w:t>
      </w:r>
    </w:p>
  </w:footnote>
  <w:footnote w:id="10">
    <w:p w14:paraId="2251A9F4" w14:textId="77777777" w:rsidR="00796B02" w:rsidRPr="00EE7658" w:rsidRDefault="00EE7658">
      <w:pPr>
        <w:pStyle w:val="FootnoteText"/>
        <w:rPr>
          <w:lang w:val="fr-CA"/>
        </w:rPr>
      </w:pPr>
      <w:r>
        <w:rPr>
          <w:rStyle w:val="FootnoteReference"/>
          <w:lang w:val="fr-CA"/>
        </w:rPr>
        <w:footnoteRef/>
      </w:r>
      <w:r>
        <w:rPr>
          <w:lang w:val="fr-CA"/>
        </w:rPr>
        <w:t xml:space="preserve"> </w:t>
      </w:r>
      <w:r>
        <w:rPr>
          <w:rFonts w:ascii="Tahoma" w:hAnsi="Tahoma"/>
          <w:sz w:val="16"/>
          <w:lang w:val="fr-CA"/>
        </w:rPr>
        <w:t>Indiquez la base de guidage et le numéro de la fente de puits.</w:t>
      </w:r>
    </w:p>
  </w:footnote>
  <w:footnote w:id="11">
    <w:p w14:paraId="31F1BD6C" w14:textId="77777777" w:rsidR="00796B02" w:rsidRPr="00EE7658" w:rsidRDefault="00EE7658">
      <w:pPr>
        <w:pStyle w:val="FootnoteText"/>
        <w:rPr>
          <w:lang w:val="fr-CA"/>
        </w:rPr>
      </w:pPr>
      <w:r>
        <w:rPr>
          <w:rStyle w:val="FootnoteReference"/>
          <w:lang w:val="fr-CA"/>
        </w:rPr>
        <w:footnoteRef/>
      </w:r>
      <w:r>
        <w:rPr>
          <w:lang w:val="fr-CA"/>
        </w:rPr>
        <w:t xml:space="preserve"> </w:t>
      </w:r>
      <w:r>
        <w:rPr>
          <w:rFonts w:ascii="Tahoma" w:hAnsi="Tahoma"/>
          <w:sz w:val="16"/>
          <w:lang w:val="fr-CA"/>
        </w:rPr>
        <w:t>Indiquez si le puits est de type</w:t>
      </w:r>
      <w:r>
        <w:rPr>
          <w:rFonts w:ascii="Tahoma" w:hAnsi="Tahoma"/>
          <w:sz w:val="16"/>
          <w:lang w:val="fr-CA"/>
        </w:rPr>
        <w:t xml:space="preserve"> « producteur de pétrole », « injecteur d’eau » ou « injecteur de gaz ».</w:t>
      </w:r>
    </w:p>
  </w:footnote>
  <w:footnote w:id="12">
    <w:p w14:paraId="21FCB286" w14:textId="77777777" w:rsidR="00796B02" w:rsidRPr="00EE7658" w:rsidRDefault="00EE7658">
      <w:pPr>
        <w:pStyle w:val="FootnoteText"/>
        <w:rPr>
          <w:lang w:val="fr-CA"/>
        </w:rPr>
      </w:pPr>
      <w:r>
        <w:rPr>
          <w:rStyle w:val="FootnoteReference"/>
          <w:lang w:val="fr-CA"/>
        </w:rPr>
        <w:footnoteRef/>
      </w:r>
      <w:r>
        <w:rPr>
          <w:lang w:val="fr-CA"/>
        </w:rPr>
        <w:t xml:space="preserve"> </w:t>
      </w:r>
      <w:r>
        <w:rPr>
          <w:rFonts w:ascii="Tahoma" w:hAnsi="Tahoma"/>
          <w:sz w:val="16"/>
          <w:lang w:val="fr-CA"/>
        </w:rPr>
        <w:t>Indiquez les gisements ou les zones qui seront touchés par l’exploitation du puits proposé, conformément aux désignations de zones du C-TNLOHE.</w:t>
      </w:r>
    </w:p>
  </w:footnote>
  <w:footnote w:id="13">
    <w:p w14:paraId="765993CC" w14:textId="77777777" w:rsidR="00796B02" w:rsidRPr="00EE7658" w:rsidRDefault="00EE7658">
      <w:pPr>
        <w:pStyle w:val="FootnoteText"/>
        <w:rPr>
          <w:lang w:val="fr-CA"/>
        </w:rPr>
      </w:pPr>
      <w:r>
        <w:rPr>
          <w:rStyle w:val="FootnoteReference"/>
          <w:lang w:val="fr-CA"/>
        </w:rPr>
        <w:footnoteRef/>
      </w:r>
      <w:r>
        <w:rPr>
          <w:lang w:val="fr-CA"/>
        </w:rPr>
        <w:t xml:space="preserve"> </w:t>
      </w:r>
      <w:r>
        <w:rPr>
          <w:rFonts w:ascii="Tahoma" w:hAnsi="Tahoma"/>
          <w:sz w:val="16"/>
          <w:lang w:val="fr-CA"/>
        </w:rPr>
        <w:t>Format de la date : Jour, mois, ann</w:t>
      </w:r>
      <w:r>
        <w:rPr>
          <w:rFonts w:ascii="Tahoma" w:hAnsi="Tahoma"/>
          <w:sz w:val="16"/>
          <w:lang w:val="fr-CA"/>
        </w:rPr>
        <w:t>ée (p. ex., 1</w:t>
      </w:r>
      <w:r>
        <w:rPr>
          <w:rFonts w:ascii="Tahoma" w:hAnsi="Tahoma"/>
          <w:sz w:val="16"/>
          <w:vertAlign w:val="superscript"/>
          <w:lang w:val="fr-CA"/>
        </w:rPr>
        <w:t>er </w:t>
      </w:r>
      <w:r>
        <w:rPr>
          <w:rFonts w:ascii="Tahoma" w:hAnsi="Tahoma"/>
          <w:sz w:val="16"/>
          <w:lang w:val="fr-CA"/>
        </w:rPr>
        <w:t>juin 2009).</w:t>
      </w:r>
    </w:p>
  </w:footnote>
  <w:footnote w:id="14">
    <w:p w14:paraId="6587E022" w14:textId="77777777" w:rsidR="00796B02" w:rsidRPr="00EE7658" w:rsidRDefault="00EE7658">
      <w:pPr>
        <w:pStyle w:val="FootnoteText"/>
        <w:rPr>
          <w:lang w:val="fr-CA"/>
        </w:rPr>
      </w:pPr>
      <w:r>
        <w:rPr>
          <w:rStyle w:val="FootnoteReference"/>
          <w:lang w:val="fr-CA"/>
        </w:rPr>
        <w:footnoteRef/>
      </w:r>
      <w:r>
        <w:rPr>
          <w:lang w:val="fr-CA"/>
        </w:rPr>
        <w:t xml:space="preserve"> </w:t>
      </w:r>
      <w:r>
        <w:rPr>
          <w:rFonts w:ascii="Tahoma" w:hAnsi="Tahoma"/>
          <w:sz w:val="16"/>
          <w:lang w:val="fr-CA"/>
        </w:rPr>
        <w:t>Indiquez la durée estimative de l’exploitation du puits en jours.</w:t>
      </w:r>
    </w:p>
  </w:footnote>
  <w:footnote w:id="15">
    <w:p w14:paraId="28AE6F44" w14:textId="77777777" w:rsidR="00796B02" w:rsidRPr="00EE7658" w:rsidRDefault="00EE7658">
      <w:pPr>
        <w:pStyle w:val="FootnoteText"/>
        <w:rPr>
          <w:lang w:val="fr-CA"/>
        </w:rPr>
      </w:pPr>
      <w:r>
        <w:rPr>
          <w:rStyle w:val="FootnoteReference"/>
          <w:lang w:val="fr-CA"/>
        </w:rPr>
        <w:footnoteRef/>
      </w:r>
      <w:r>
        <w:rPr>
          <w:lang w:val="fr-CA"/>
        </w:rPr>
        <w:t xml:space="preserve"> </w:t>
      </w:r>
      <w:r>
        <w:rPr>
          <w:rFonts w:ascii="Tahoma" w:hAnsi="Tahoma"/>
          <w:sz w:val="16"/>
          <w:lang w:val="fr-CA"/>
        </w:rPr>
        <w:t>Indiquez le coût total estimatif de l’exploitation (en millions de dollars canadiens), au 0,01 million le plus proche.</w:t>
      </w:r>
    </w:p>
  </w:footnote>
  <w:footnote w:id="16">
    <w:p w14:paraId="46EF414B" w14:textId="77777777" w:rsidR="00796B02" w:rsidRPr="00EE7658" w:rsidRDefault="00EE7658" w:rsidP="007657AA">
      <w:pPr>
        <w:pStyle w:val="FootnoteText"/>
        <w:rPr>
          <w:rFonts w:ascii="Tahoma" w:hAnsi="Tahoma" w:cs="Tahoma"/>
          <w:color w:val="0000FF"/>
          <w:lang w:val="fr-CA"/>
        </w:rPr>
      </w:pPr>
      <w:r>
        <w:rPr>
          <w:rStyle w:val="FootnoteReference"/>
          <w:rFonts w:ascii="Tahoma" w:hAnsi="Tahoma" w:cs="Tahoma"/>
          <w:lang w:val="fr-CA"/>
        </w:rPr>
        <w:footnoteRef/>
      </w:r>
      <w:r>
        <w:rPr>
          <w:rFonts w:ascii="Tahoma" w:hAnsi="Tahoma" w:cs="Tahoma"/>
          <w:color w:val="0000FF"/>
          <w:lang w:val="fr-CA"/>
        </w:rPr>
        <w:t xml:space="preserve"> Dans le cas d’un bloc d’obturation de</w:t>
      </w:r>
      <w:r>
        <w:rPr>
          <w:rFonts w:ascii="Tahoma" w:hAnsi="Tahoma" w:cs="Tahoma"/>
          <w:color w:val="0000FF"/>
          <w:lang w:val="fr-CA"/>
        </w:rPr>
        <w:t xml:space="preserve"> puits (BOP), indiquez l’essai de pression proposé pour le matériel.</w:t>
      </w:r>
    </w:p>
  </w:footnote>
  <w:footnote w:id="17">
    <w:p w14:paraId="63A8BFEC" w14:textId="77777777" w:rsidR="00796B02" w:rsidRPr="00EE7658" w:rsidRDefault="00EE7658" w:rsidP="007657AA">
      <w:pPr>
        <w:pStyle w:val="FootnoteText"/>
        <w:rPr>
          <w:rFonts w:ascii="Tahoma" w:hAnsi="Tahoma" w:cs="Tahoma"/>
          <w:color w:val="0000FF"/>
          <w:lang w:val="fr-CA"/>
        </w:rPr>
      </w:pPr>
      <w:r>
        <w:rPr>
          <w:rStyle w:val="FootnoteReference"/>
          <w:lang w:val="fr-CA"/>
        </w:rPr>
        <w:footnoteRef/>
      </w:r>
      <w:r>
        <w:rPr>
          <w:rFonts w:ascii="Tahoma" w:hAnsi="Tahoma"/>
          <w:color w:val="0000FF"/>
          <w:lang w:val="fr-CA"/>
        </w:rPr>
        <w:t> Il existe des versions fédérales et provinciales de ces règlements – la version fédérale est utilisée en référence 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Borders>
        <w:bottom w:val="single" w:sz="2" w:space="0" w:color="BFBFBF"/>
      </w:tblBorders>
      <w:tblCellMar>
        <w:left w:w="115" w:type="dxa"/>
        <w:right w:w="115" w:type="dxa"/>
      </w:tblCellMar>
      <w:tblLook w:val="0000" w:firstRow="0" w:lastRow="0" w:firstColumn="0" w:lastColumn="0" w:noHBand="0" w:noVBand="0"/>
    </w:tblPr>
    <w:tblGrid>
      <w:gridCol w:w="2430"/>
      <w:gridCol w:w="6840"/>
    </w:tblGrid>
    <w:tr w:rsidR="00926C20" w:rsidRPr="00EE7658" w14:paraId="7B6177B8" w14:textId="77777777" w:rsidTr="00B01913">
      <w:trPr>
        <w:trHeight w:val="808"/>
      </w:trPr>
      <w:tc>
        <w:tcPr>
          <w:tcW w:w="2430" w:type="dxa"/>
          <w:vAlign w:val="center"/>
        </w:tcPr>
        <w:p w14:paraId="05439366" w14:textId="77777777" w:rsidR="00890451" w:rsidRPr="00890451" w:rsidRDefault="00EE7658" w:rsidP="00890451">
          <w:pPr>
            <w:rPr>
              <w:sz w:val="14"/>
            </w:rPr>
          </w:pPr>
          <w:r>
            <w:rPr>
              <w:noProof/>
              <w:sz w:val="14"/>
              <w:lang w:val="fr-CA"/>
            </w:rPr>
            <w:drawing>
              <wp:inline distT="0" distB="0" distL="0" distR="0" wp14:anchorId="127A09AD" wp14:editId="6ED1E5D8">
                <wp:extent cx="1371600" cy="4206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NLOPB.jpg"/>
                        <pic:cNvPicPr/>
                      </pic:nvPicPr>
                      <pic:blipFill>
                        <a:blip r:embed="rId1">
                          <a:extLst>
                            <a:ext uri="{28A0092B-C50C-407E-A947-70E740481C1C}">
                              <a14:useLocalDpi xmlns:a14="http://schemas.microsoft.com/office/drawing/2010/main" val="0"/>
                            </a:ext>
                          </a:extLst>
                        </a:blip>
                        <a:srcRect l="11789" t="27537"/>
                        <a:stretch>
                          <a:fillRect/>
                        </a:stretch>
                      </pic:blipFill>
                      <pic:spPr bwMode="auto">
                        <a:xfrm>
                          <a:off x="0" y="0"/>
                          <a:ext cx="1371600" cy="420624"/>
                        </a:xfrm>
                        <a:prstGeom prst="rect">
                          <a:avLst/>
                        </a:prstGeom>
                        <a:ln>
                          <a:noFill/>
                        </a:ln>
                        <a:extLst>
                          <a:ext uri="{53640926-AAD7-44D8-BBD7-CCE9431645EC}">
                            <a14:shadowObscured xmlns:a14="http://schemas.microsoft.com/office/drawing/2010/main"/>
                          </a:ext>
                        </a:extLst>
                      </pic:spPr>
                    </pic:pic>
                  </a:graphicData>
                </a:graphic>
              </wp:inline>
            </w:drawing>
          </w:r>
        </w:p>
      </w:tc>
      <w:tc>
        <w:tcPr>
          <w:tcW w:w="6840" w:type="dxa"/>
          <w:vAlign w:val="center"/>
        </w:tcPr>
        <w:p w14:paraId="0C7A6B07" w14:textId="77777777" w:rsidR="00890451" w:rsidRPr="00EE7658" w:rsidRDefault="00EE7658" w:rsidP="00890451">
          <w:pPr>
            <w:spacing w:before="40"/>
            <w:ind w:left="1320"/>
            <w:rPr>
              <w:rFonts w:ascii="Calibri" w:hAnsi="Calibri"/>
              <w:b/>
              <w:sz w:val="32"/>
              <w:szCs w:val="32"/>
              <w:lang w:val="fr-CA"/>
            </w:rPr>
          </w:pPr>
          <w:r>
            <w:rPr>
              <w:rFonts w:ascii="Calibri" w:hAnsi="Calibri"/>
              <w:b/>
              <w:bCs/>
              <w:sz w:val="32"/>
              <w:szCs w:val="32"/>
              <w:lang w:val="fr-CA"/>
            </w:rPr>
            <w:t xml:space="preserve">DEMANDE </w:t>
          </w:r>
        </w:p>
        <w:p w14:paraId="4F689D25" w14:textId="77777777" w:rsidR="00890451" w:rsidRPr="00EE7658" w:rsidRDefault="00EE7658" w:rsidP="00890451">
          <w:pPr>
            <w:spacing w:before="40"/>
            <w:ind w:left="-30"/>
            <w:rPr>
              <w:rFonts w:ascii="Times New Roman" w:hAnsi="Times New Roman" w:cs="Arial"/>
              <w:sz w:val="20"/>
              <w:lang w:val="fr-CA"/>
            </w:rPr>
          </w:pPr>
          <w:r>
            <w:rPr>
              <w:rFonts w:ascii="Calibri" w:hAnsi="Calibri"/>
              <w:b/>
              <w:bCs/>
              <w:sz w:val="32"/>
              <w:szCs w:val="32"/>
              <w:lang w:val="fr-CA"/>
            </w:rPr>
            <w:t>D’APPROBATION DE MODIFIER L’ÉTAT D’UN PUITS</w:t>
          </w:r>
        </w:p>
      </w:tc>
    </w:tr>
  </w:tbl>
  <w:p w14:paraId="653AC188" w14:textId="77777777" w:rsidR="00796B02" w:rsidRPr="00EE7658" w:rsidRDefault="00796B02" w:rsidP="00890451">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Borders>
        <w:bottom w:val="single" w:sz="2" w:space="0" w:color="BFBFBF"/>
      </w:tblBorders>
      <w:tblCellMar>
        <w:left w:w="115" w:type="dxa"/>
        <w:right w:w="115" w:type="dxa"/>
      </w:tblCellMar>
      <w:tblLook w:val="0000" w:firstRow="0" w:lastRow="0" w:firstColumn="0" w:lastColumn="0" w:noHBand="0" w:noVBand="0"/>
    </w:tblPr>
    <w:tblGrid>
      <w:gridCol w:w="2430"/>
      <w:gridCol w:w="6840"/>
    </w:tblGrid>
    <w:tr w:rsidR="00926C20" w:rsidRPr="00EE7658" w14:paraId="3C1AF933" w14:textId="77777777" w:rsidTr="00890451">
      <w:trPr>
        <w:trHeight w:val="808"/>
      </w:trPr>
      <w:tc>
        <w:tcPr>
          <w:tcW w:w="2430" w:type="dxa"/>
          <w:vAlign w:val="center"/>
        </w:tcPr>
        <w:p w14:paraId="6AE50A07" w14:textId="77777777" w:rsidR="00890451" w:rsidRPr="00890451" w:rsidRDefault="00EE7658" w:rsidP="00890451">
          <w:pPr>
            <w:rPr>
              <w:sz w:val="14"/>
            </w:rPr>
          </w:pPr>
          <w:r>
            <w:rPr>
              <w:noProof/>
              <w:sz w:val="14"/>
              <w:lang w:val="fr-CA"/>
            </w:rPr>
            <w:drawing>
              <wp:inline distT="0" distB="0" distL="0" distR="0" wp14:anchorId="056B91EC" wp14:editId="0AC9C75B">
                <wp:extent cx="1371600" cy="4206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NLOPB.jpg"/>
                        <pic:cNvPicPr/>
                      </pic:nvPicPr>
                      <pic:blipFill>
                        <a:blip r:embed="rId1">
                          <a:extLst>
                            <a:ext uri="{28A0092B-C50C-407E-A947-70E740481C1C}">
                              <a14:useLocalDpi xmlns:a14="http://schemas.microsoft.com/office/drawing/2010/main" val="0"/>
                            </a:ext>
                          </a:extLst>
                        </a:blip>
                        <a:srcRect l="11789" t="27537"/>
                        <a:stretch>
                          <a:fillRect/>
                        </a:stretch>
                      </pic:blipFill>
                      <pic:spPr bwMode="auto">
                        <a:xfrm>
                          <a:off x="0" y="0"/>
                          <a:ext cx="1371600" cy="420624"/>
                        </a:xfrm>
                        <a:prstGeom prst="rect">
                          <a:avLst/>
                        </a:prstGeom>
                        <a:ln>
                          <a:noFill/>
                        </a:ln>
                        <a:extLst>
                          <a:ext uri="{53640926-AAD7-44D8-BBD7-CCE9431645EC}">
                            <a14:shadowObscured xmlns:a14="http://schemas.microsoft.com/office/drawing/2010/main"/>
                          </a:ext>
                        </a:extLst>
                      </pic:spPr>
                    </pic:pic>
                  </a:graphicData>
                </a:graphic>
              </wp:inline>
            </w:drawing>
          </w:r>
        </w:p>
      </w:tc>
      <w:tc>
        <w:tcPr>
          <w:tcW w:w="6840" w:type="dxa"/>
          <w:vAlign w:val="center"/>
        </w:tcPr>
        <w:p w14:paraId="6FBEA993" w14:textId="77777777" w:rsidR="00890451" w:rsidRPr="00EE7658" w:rsidRDefault="00EE7658" w:rsidP="00890451">
          <w:pPr>
            <w:spacing w:before="40"/>
            <w:ind w:left="1320"/>
            <w:rPr>
              <w:rFonts w:ascii="Calibri" w:hAnsi="Calibri"/>
              <w:b/>
              <w:sz w:val="32"/>
              <w:szCs w:val="32"/>
              <w:lang w:val="fr-CA"/>
            </w:rPr>
          </w:pPr>
          <w:r>
            <w:rPr>
              <w:rFonts w:ascii="Calibri" w:hAnsi="Calibri"/>
              <w:b/>
              <w:bCs/>
              <w:sz w:val="32"/>
              <w:szCs w:val="32"/>
              <w:lang w:val="fr-CA"/>
            </w:rPr>
            <w:t xml:space="preserve">DEMANDE </w:t>
          </w:r>
        </w:p>
        <w:p w14:paraId="007C5023" w14:textId="77777777" w:rsidR="00890451" w:rsidRPr="00EE7658" w:rsidRDefault="00EE7658" w:rsidP="00890451">
          <w:pPr>
            <w:spacing w:before="40"/>
            <w:ind w:left="-30"/>
            <w:rPr>
              <w:rFonts w:ascii="Times New Roman" w:hAnsi="Times New Roman" w:cs="Arial"/>
              <w:sz w:val="20"/>
              <w:lang w:val="fr-CA"/>
            </w:rPr>
          </w:pPr>
          <w:r>
            <w:rPr>
              <w:rFonts w:ascii="Calibri" w:hAnsi="Calibri"/>
              <w:b/>
              <w:bCs/>
              <w:sz w:val="32"/>
              <w:szCs w:val="32"/>
              <w:lang w:val="fr-CA"/>
            </w:rPr>
            <w:t>D’APPROBATION DE MODIFIER L’ÉTAT D’UN PUITS</w:t>
          </w:r>
        </w:p>
      </w:tc>
    </w:tr>
  </w:tbl>
  <w:p w14:paraId="71D6F2FD" w14:textId="77777777" w:rsidR="00890451" w:rsidRPr="00EE7658" w:rsidRDefault="00890451">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Borders>
        <w:bottom w:val="single" w:sz="2" w:space="0" w:color="BFBFBF"/>
      </w:tblBorders>
      <w:tblCellMar>
        <w:left w:w="115" w:type="dxa"/>
        <w:right w:w="115" w:type="dxa"/>
      </w:tblCellMar>
      <w:tblLook w:val="0000" w:firstRow="0" w:lastRow="0" w:firstColumn="0" w:lastColumn="0" w:noHBand="0" w:noVBand="0"/>
    </w:tblPr>
    <w:tblGrid>
      <w:gridCol w:w="2430"/>
      <w:gridCol w:w="6840"/>
    </w:tblGrid>
    <w:tr w:rsidR="00926C20" w:rsidRPr="00EE7658" w14:paraId="6C03B964" w14:textId="77777777" w:rsidTr="00C4614C">
      <w:trPr>
        <w:trHeight w:val="808"/>
      </w:trPr>
      <w:tc>
        <w:tcPr>
          <w:tcW w:w="2430" w:type="dxa"/>
          <w:vAlign w:val="center"/>
        </w:tcPr>
        <w:p w14:paraId="39F95EF8" w14:textId="77777777" w:rsidR="002671BB" w:rsidRPr="00890451" w:rsidRDefault="00EE7658" w:rsidP="002671BB">
          <w:pPr>
            <w:rPr>
              <w:sz w:val="14"/>
            </w:rPr>
          </w:pPr>
          <w:r>
            <w:rPr>
              <w:noProof/>
              <w:sz w:val="14"/>
              <w:lang w:val="fr-CA"/>
            </w:rPr>
            <w:drawing>
              <wp:inline distT="0" distB="0" distL="0" distR="0" wp14:anchorId="79F19F82" wp14:editId="458139EF">
                <wp:extent cx="1371600" cy="420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LOPB.jpg"/>
                        <pic:cNvPicPr/>
                      </pic:nvPicPr>
                      <pic:blipFill>
                        <a:blip r:embed="rId1">
                          <a:extLst>
                            <a:ext uri="{28A0092B-C50C-407E-A947-70E740481C1C}">
                              <a14:useLocalDpi xmlns:a14="http://schemas.microsoft.com/office/drawing/2010/main" val="0"/>
                            </a:ext>
                          </a:extLst>
                        </a:blip>
                        <a:srcRect l="11789" t="27537"/>
                        <a:stretch>
                          <a:fillRect/>
                        </a:stretch>
                      </pic:blipFill>
                      <pic:spPr bwMode="auto">
                        <a:xfrm>
                          <a:off x="0" y="0"/>
                          <a:ext cx="1371600" cy="420624"/>
                        </a:xfrm>
                        <a:prstGeom prst="rect">
                          <a:avLst/>
                        </a:prstGeom>
                        <a:ln>
                          <a:noFill/>
                        </a:ln>
                        <a:extLst>
                          <a:ext uri="{53640926-AAD7-44D8-BBD7-CCE9431645EC}">
                            <a14:shadowObscured xmlns:a14="http://schemas.microsoft.com/office/drawing/2010/main"/>
                          </a:ext>
                        </a:extLst>
                      </pic:spPr>
                    </pic:pic>
                  </a:graphicData>
                </a:graphic>
              </wp:inline>
            </w:drawing>
          </w:r>
        </w:p>
      </w:tc>
      <w:tc>
        <w:tcPr>
          <w:tcW w:w="6840" w:type="dxa"/>
          <w:vAlign w:val="center"/>
        </w:tcPr>
        <w:p w14:paraId="2EBD1627" w14:textId="77777777" w:rsidR="002671BB" w:rsidRPr="00EE7658" w:rsidRDefault="00EE7658" w:rsidP="002671BB">
          <w:pPr>
            <w:spacing w:before="40"/>
            <w:ind w:left="1320"/>
            <w:rPr>
              <w:rFonts w:ascii="Calibri" w:hAnsi="Calibri"/>
              <w:b/>
              <w:sz w:val="32"/>
              <w:szCs w:val="32"/>
              <w:lang w:val="fr-CA"/>
            </w:rPr>
          </w:pPr>
          <w:r>
            <w:rPr>
              <w:rFonts w:ascii="Calibri" w:hAnsi="Calibri"/>
              <w:b/>
              <w:bCs/>
              <w:sz w:val="32"/>
              <w:szCs w:val="32"/>
              <w:lang w:val="fr-CA"/>
            </w:rPr>
            <w:t xml:space="preserve">DEMANDE </w:t>
          </w:r>
        </w:p>
        <w:p w14:paraId="2707A9A4" w14:textId="77777777" w:rsidR="002671BB" w:rsidRPr="00EE7658" w:rsidRDefault="00EE7658" w:rsidP="002671BB">
          <w:pPr>
            <w:spacing w:before="40"/>
            <w:ind w:left="-30"/>
            <w:rPr>
              <w:rFonts w:ascii="Times New Roman" w:hAnsi="Times New Roman" w:cs="Arial"/>
              <w:sz w:val="20"/>
              <w:lang w:val="fr-CA"/>
            </w:rPr>
          </w:pPr>
          <w:r>
            <w:rPr>
              <w:rFonts w:ascii="Calibri" w:hAnsi="Calibri"/>
              <w:b/>
              <w:bCs/>
              <w:sz w:val="32"/>
              <w:szCs w:val="32"/>
              <w:lang w:val="fr-CA"/>
            </w:rPr>
            <w:t>D’APPROBATION DE MODIFIER L’ÉTAT D’UN PUITS</w:t>
          </w:r>
        </w:p>
      </w:tc>
    </w:tr>
  </w:tbl>
  <w:p w14:paraId="65EC0FBC" w14:textId="77777777" w:rsidR="00796B02" w:rsidRPr="00EE7658" w:rsidRDefault="00796B02" w:rsidP="000126BD">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569"/>
    <w:multiLevelType w:val="hybridMultilevel"/>
    <w:tmpl w:val="399C8014"/>
    <w:lvl w:ilvl="0" w:tplc="792868DE">
      <w:numFmt w:val="decimal"/>
      <w:lvlText w:val="2.%1"/>
      <w:lvlJc w:val="left"/>
      <w:pPr>
        <w:tabs>
          <w:tab w:val="num" w:pos="720"/>
        </w:tabs>
        <w:ind w:left="720" w:hanging="720"/>
      </w:pPr>
      <w:rPr>
        <w:rFonts w:ascii="Tahoma" w:hAnsi="Tahoma" w:hint="default"/>
        <w:b/>
        <w:i w:val="0"/>
        <w:sz w:val="22"/>
        <w:szCs w:val="22"/>
      </w:rPr>
    </w:lvl>
    <w:lvl w:ilvl="1" w:tplc="97EE1ABC" w:tentative="1">
      <w:start w:val="1"/>
      <w:numFmt w:val="lowerLetter"/>
      <w:lvlText w:val="%2."/>
      <w:lvlJc w:val="left"/>
      <w:pPr>
        <w:tabs>
          <w:tab w:val="num" w:pos="1440"/>
        </w:tabs>
        <w:ind w:left="1440" w:hanging="360"/>
      </w:pPr>
    </w:lvl>
    <w:lvl w:ilvl="2" w:tplc="ECF05B46" w:tentative="1">
      <w:start w:val="1"/>
      <w:numFmt w:val="lowerRoman"/>
      <w:lvlText w:val="%3."/>
      <w:lvlJc w:val="right"/>
      <w:pPr>
        <w:tabs>
          <w:tab w:val="num" w:pos="2160"/>
        </w:tabs>
        <w:ind w:left="2160" w:hanging="180"/>
      </w:pPr>
    </w:lvl>
    <w:lvl w:ilvl="3" w:tplc="01A09A6E" w:tentative="1">
      <w:start w:val="1"/>
      <w:numFmt w:val="decimal"/>
      <w:lvlText w:val="%4."/>
      <w:lvlJc w:val="left"/>
      <w:pPr>
        <w:tabs>
          <w:tab w:val="num" w:pos="2880"/>
        </w:tabs>
        <w:ind w:left="2880" w:hanging="360"/>
      </w:pPr>
    </w:lvl>
    <w:lvl w:ilvl="4" w:tplc="EB386910" w:tentative="1">
      <w:start w:val="1"/>
      <w:numFmt w:val="lowerLetter"/>
      <w:lvlText w:val="%5."/>
      <w:lvlJc w:val="left"/>
      <w:pPr>
        <w:tabs>
          <w:tab w:val="num" w:pos="3600"/>
        </w:tabs>
        <w:ind w:left="3600" w:hanging="360"/>
      </w:pPr>
    </w:lvl>
    <w:lvl w:ilvl="5" w:tplc="233659A0" w:tentative="1">
      <w:start w:val="1"/>
      <w:numFmt w:val="lowerRoman"/>
      <w:lvlText w:val="%6."/>
      <w:lvlJc w:val="right"/>
      <w:pPr>
        <w:tabs>
          <w:tab w:val="num" w:pos="4320"/>
        </w:tabs>
        <w:ind w:left="4320" w:hanging="180"/>
      </w:pPr>
    </w:lvl>
    <w:lvl w:ilvl="6" w:tplc="BD341270" w:tentative="1">
      <w:start w:val="1"/>
      <w:numFmt w:val="decimal"/>
      <w:lvlText w:val="%7."/>
      <w:lvlJc w:val="left"/>
      <w:pPr>
        <w:tabs>
          <w:tab w:val="num" w:pos="5040"/>
        </w:tabs>
        <w:ind w:left="5040" w:hanging="360"/>
      </w:pPr>
    </w:lvl>
    <w:lvl w:ilvl="7" w:tplc="C2D8762A" w:tentative="1">
      <w:start w:val="1"/>
      <w:numFmt w:val="lowerLetter"/>
      <w:lvlText w:val="%8."/>
      <w:lvlJc w:val="left"/>
      <w:pPr>
        <w:tabs>
          <w:tab w:val="num" w:pos="5760"/>
        </w:tabs>
        <w:ind w:left="5760" w:hanging="360"/>
      </w:pPr>
    </w:lvl>
    <w:lvl w:ilvl="8" w:tplc="CB9EF73C" w:tentative="1">
      <w:start w:val="1"/>
      <w:numFmt w:val="lowerRoman"/>
      <w:lvlText w:val="%9."/>
      <w:lvlJc w:val="right"/>
      <w:pPr>
        <w:tabs>
          <w:tab w:val="num" w:pos="6480"/>
        </w:tabs>
        <w:ind w:left="6480" w:hanging="180"/>
      </w:pPr>
    </w:lvl>
  </w:abstractNum>
  <w:abstractNum w:abstractNumId="1" w15:restartNumberingAfterBreak="0">
    <w:nsid w:val="0CFD7711"/>
    <w:multiLevelType w:val="hybridMultilevel"/>
    <w:tmpl w:val="DF0EB820"/>
    <w:lvl w:ilvl="0" w:tplc="11F06968">
      <w:start w:val="19"/>
      <w:numFmt w:val="decimal"/>
      <w:pStyle w:val="Heading3"/>
      <w:lvlText w:val="%1.1"/>
      <w:lvlJc w:val="left"/>
      <w:pPr>
        <w:ind w:left="1440" w:hanging="360"/>
      </w:pPr>
      <w:rPr>
        <w:rFonts w:hint="default"/>
        <w:b/>
        <w:i w:val="0"/>
        <w:sz w:val="22"/>
        <w:szCs w:val="22"/>
      </w:rPr>
    </w:lvl>
    <w:lvl w:ilvl="1" w:tplc="1DE89A52">
      <w:start w:val="1"/>
      <w:numFmt w:val="lowerLetter"/>
      <w:lvlText w:val="%2."/>
      <w:lvlJc w:val="left"/>
      <w:pPr>
        <w:ind w:left="2160" w:hanging="360"/>
      </w:pPr>
    </w:lvl>
    <w:lvl w:ilvl="2" w:tplc="D6725C40">
      <w:start w:val="1"/>
      <w:numFmt w:val="lowerRoman"/>
      <w:lvlText w:val="%3."/>
      <w:lvlJc w:val="right"/>
      <w:pPr>
        <w:ind w:left="2880" w:hanging="180"/>
      </w:pPr>
    </w:lvl>
    <w:lvl w:ilvl="3" w:tplc="A03807D4">
      <w:start w:val="1"/>
      <w:numFmt w:val="decimal"/>
      <w:pStyle w:val="Heading4"/>
      <w:lvlText w:val="%4."/>
      <w:lvlJc w:val="left"/>
      <w:pPr>
        <w:ind w:left="3600" w:hanging="360"/>
      </w:pPr>
    </w:lvl>
    <w:lvl w:ilvl="4" w:tplc="94D2DF96" w:tentative="1">
      <w:start w:val="1"/>
      <w:numFmt w:val="lowerLetter"/>
      <w:lvlText w:val="%5."/>
      <w:lvlJc w:val="left"/>
      <w:pPr>
        <w:ind w:left="4320" w:hanging="360"/>
      </w:pPr>
    </w:lvl>
    <w:lvl w:ilvl="5" w:tplc="06B22E10" w:tentative="1">
      <w:start w:val="1"/>
      <w:numFmt w:val="lowerRoman"/>
      <w:lvlText w:val="%6."/>
      <w:lvlJc w:val="right"/>
      <w:pPr>
        <w:ind w:left="5040" w:hanging="180"/>
      </w:pPr>
    </w:lvl>
    <w:lvl w:ilvl="6" w:tplc="7B7CAF7A" w:tentative="1">
      <w:start w:val="1"/>
      <w:numFmt w:val="decimal"/>
      <w:lvlText w:val="%7."/>
      <w:lvlJc w:val="left"/>
      <w:pPr>
        <w:ind w:left="5760" w:hanging="360"/>
      </w:pPr>
    </w:lvl>
    <w:lvl w:ilvl="7" w:tplc="85CE9404" w:tentative="1">
      <w:start w:val="1"/>
      <w:numFmt w:val="lowerLetter"/>
      <w:lvlText w:val="%8."/>
      <w:lvlJc w:val="left"/>
      <w:pPr>
        <w:ind w:left="6480" w:hanging="360"/>
      </w:pPr>
    </w:lvl>
    <w:lvl w:ilvl="8" w:tplc="F7342B4A" w:tentative="1">
      <w:start w:val="1"/>
      <w:numFmt w:val="lowerRoman"/>
      <w:lvlText w:val="%9."/>
      <w:lvlJc w:val="right"/>
      <w:pPr>
        <w:ind w:left="7200" w:hanging="180"/>
      </w:pPr>
    </w:lvl>
  </w:abstractNum>
  <w:abstractNum w:abstractNumId="2" w15:restartNumberingAfterBreak="0">
    <w:nsid w:val="10025699"/>
    <w:multiLevelType w:val="hybridMultilevel"/>
    <w:tmpl w:val="062CFF24"/>
    <w:lvl w:ilvl="0" w:tplc="107A76D6">
      <w:start w:val="1"/>
      <w:numFmt w:val="decimal"/>
      <w:lvlText w:val="%1)"/>
      <w:lvlJc w:val="left"/>
      <w:pPr>
        <w:tabs>
          <w:tab w:val="num" w:pos="1440"/>
        </w:tabs>
        <w:ind w:left="1440" w:hanging="720"/>
      </w:pPr>
      <w:rPr>
        <w:rFonts w:ascii="Tahoma" w:hAnsi="Tahoma"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7BD8B510" w:tentative="1">
      <w:start w:val="1"/>
      <w:numFmt w:val="lowerLetter"/>
      <w:lvlText w:val="%2."/>
      <w:lvlJc w:val="left"/>
      <w:pPr>
        <w:tabs>
          <w:tab w:val="num" w:pos="1440"/>
        </w:tabs>
        <w:ind w:left="1440" w:hanging="360"/>
      </w:pPr>
    </w:lvl>
    <w:lvl w:ilvl="2" w:tplc="9A8A14F4" w:tentative="1">
      <w:start w:val="1"/>
      <w:numFmt w:val="lowerRoman"/>
      <w:lvlText w:val="%3."/>
      <w:lvlJc w:val="right"/>
      <w:pPr>
        <w:tabs>
          <w:tab w:val="num" w:pos="2160"/>
        </w:tabs>
        <w:ind w:left="2160" w:hanging="180"/>
      </w:pPr>
    </w:lvl>
    <w:lvl w:ilvl="3" w:tplc="482E815C" w:tentative="1">
      <w:start w:val="1"/>
      <w:numFmt w:val="decimal"/>
      <w:lvlText w:val="%4."/>
      <w:lvlJc w:val="left"/>
      <w:pPr>
        <w:tabs>
          <w:tab w:val="num" w:pos="2880"/>
        </w:tabs>
        <w:ind w:left="2880" w:hanging="360"/>
      </w:pPr>
    </w:lvl>
    <w:lvl w:ilvl="4" w:tplc="279A86B8" w:tentative="1">
      <w:start w:val="1"/>
      <w:numFmt w:val="lowerLetter"/>
      <w:lvlText w:val="%5."/>
      <w:lvlJc w:val="left"/>
      <w:pPr>
        <w:tabs>
          <w:tab w:val="num" w:pos="3600"/>
        </w:tabs>
        <w:ind w:left="3600" w:hanging="360"/>
      </w:pPr>
    </w:lvl>
    <w:lvl w:ilvl="5" w:tplc="CF2ED802" w:tentative="1">
      <w:start w:val="1"/>
      <w:numFmt w:val="lowerRoman"/>
      <w:lvlText w:val="%6."/>
      <w:lvlJc w:val="right"/>
      <w:pPr>
        <w:tabs>
          <w:tab w:val="num" w:pos="4320"/>
        </w:tabs>
        <w:ind w:left="4320" w:hanging="180"/>
      </w:pPr>
    </w:lvl>
    <w:lvl w:ilvl="6" w:tplc="7690E790" w:tentative="1">
      <w:start w:val="1"/>
      <w:numFmt w:val="decimal"/>
      <w:lvlText w:val="%7."/>
      <w:lvlJc w:val="left"/>
      <w:pPr>
        <w:tabs>
          <w:tab w:val="num" w:pos="5040"/>
        </w:tabs>
        <w:ind w:left="5040" w:hanging="360"/>
      </w:pPr>
    </w:lvl>
    <w:lvl w:ilvl="7" w:tplc="0C02EDC2" w:tentative="1">
      <w:start w:val="1"/>
      <w:numFmt w:val="lowerLetter"/>
      <w:lvlText w:val="%8."/>
      <w:lvlJc w:val="left"/>
      <w:pPr>
        <w:tabs>
          <w:tab w:val="num" w:pos="5760"/>
        </w:tabs>
        <w:ind w:left="5760" w:hanging="360"/>
      </w:pPr>
    </w:lvl>
    <w:lvl w:ilvl="8" w:tplc="E58269F4" w:tentative="1">
      <w:start w:val="1"/>
      <w:numFmt w:val="lowerRoman"/>
      <w:lvlText w:val="%9."/>
      <w:lvlJc w:val="right"/>
      <w:pPr>
        <w:tabs>
          <w:tab w:val="num" w:pos="6480"/>
        </w:tabs>
        <w:ind w:left="6480" w:hanging="180"/>
      </w:pPr>
    </w:lvl>
  </w:abstractNum>
  <w:abstractNum w:abstractNumId="3" w15:restartNumberingAfterBreak="0">
    <w:nsid w:val="13CE031F"/>
    <w:multiLevelType w:val="hybridMultilevel"/>
    <w:tmpl w:val="99C0E6CA"/>
    <w:lvl w:ilvl="0" w:tplc="DC86A280">
      <w:start w:val="1"/>
      <w:numFmt w:val="bullet"/>
      <w:lvlText w:val=""/>
      <w:legacy w:legacy="1" w:legacySpace="0" w:legacyIndent="360"/>
      <w:lvlJc w:val="left"/>
      <w:pPr>
        <w:tabs>
          <w:tab w:val="num" w:pos="1080"/>
        </w:tabs>
        <w:ind w:left="1080" w:hanging="360"/>
      </w:pPr>
      <w:rPr>
        <w:rFonts w:ascii="Symbol" w:hAnsi="Symbol" w:hint="default"/>
      </w:rPr>
    </w:lvl>
    <w:lvl w:ilvl="1" w:tplc="9392E224" w:tentative="1">
      <w:start w:val="1"/>
      <w:numFmt w:val="bullet"/>
      <w:lvlText w:val="o"/>
      <w:lvlJc w:val="left"/>
      <w:pPr>
        <w:tabs>
          <w:tab w:val="num" w:pos="1440"/>
        </w:tabs>
        <w:ind w:left="1440" w:hanging="360"/>
      </w:pPr>
      <w:rPr>
        <w:rFonts w:ascii="Courier New" w:hAnsi="Courier New" w:cs="Courier New" w:hint="default"/>
      </w:rPr>
    </w:lvl>
    <w:lvl w:ilvl="2" w:tplc="FD263AAE" w:tentative="1">
      <w:start w:val="1"/>
      <w:numFmt w:val="bullet"/>
      <w:lvlText w:val=""/>
      <w:lvlJc w:val="left"/>
      <w:pPr>
        <w:tabs>
          <w:tab w:val="num" w:pos="2160"/>
        </w:tabs>
        <w:ind w:left="2160" w:hanging="360"/>
      </w:pPr>
      <w:rPr>
        <w:rFonts w:ascii="Wingdings" w:hAnsi="Wingdings" w:hint="default"/>
      </w:rPr>
    </w:lvl>
    <w:lvl w:ilvl="3" w:tplc="8A7AF116" w:tentative="1">
      <w:start w:val="1"/>
      <w:numFmt w:val="bullet"/>
      <w:lvlText w:val=""/>
      <w:lvlJc w:val="left"/>
      <w:pPr>
        <w:tabs>
          <w:tab w:val="num" w:pos="2880"/>
        </w:tabs>
        <w:ind w:left="2880" w:hanging="360"/>
      </w:pPr>
      <w:rPr>
        <w:rFonts w:ascii="Symbol" w:hAnsi="Symbol" w:hint="default"/>
      </w:rPr>
    </w:lvl>
    <w:lvl w:ilvl="4" w:tplc="6C44C868" w:tentative="1">
      <w:start w:val="1"/>
      <w:numFmt w:val="bullet"/>
      <w:lvlText w:val="o"/>
      <w:lvlJc w:val="left"/>
      <w:pPr>
        <w:tabs>
          <w:tab w:val="num" w:pos="3600"/>
        </w:tabs>
        <w:ind w:left="3600" w:hanging="360"/>
      </w:pPr>
      <w:rPr>
        <w:rFonts w:ascii="Courier New" w:hAnsi="Courier New" w:cs="Courier New" w:hint="default"/>
      </w:rPr>
    </w:lvl>
    <w:lvl w:ilvl="5" w:tplc="EA902A96" w:tentative="1">
      <w:start w:val="1"/>
      <w:numFmt w:val="bullet"/>
      <w:lvlText w:val=""/>
      <w:lvlJc w:val="left"/>
      <w:pPr>
        <w:tabs>
          <w:tab w:val="num" w:pos="4320"/>
        </w:tabs>
        <w:ind w:left="4320" w:hanging="360"/>
      </w:pPr>
      <w:rPr>
        <w:rFonts w:ascii="Wingdings" w:hAnsi="Wingdings" w:hint="default"/>
      </w:rPr>
    </w:lvl>
    <w:lvl w:ilvl="6" w:tplc="41304D3A" w:tentative="1">
      <w:start w:val="1"/>
      <w:numFmt w:val="bullet"/>
      <w:lvlText w:val=""/>
      <w:lvlJc w:val="left"/>
      <w:pPr>
        <w:tabs>
          <w:tab w:val="num" w:pos="5040"/>
        </w:tabs>
        <w:ind w:left="5040" w:hanging="360"/>
      </w:pPr>
      <w:rPr>
        <w:rFonts w:ascii="Symbol" w:hAnsi="Symbol" w:hint="default"/>
      </w:rPr>
    </w:lvl>
    <w:lvl w:ilvl="7" w:tplc="3D5C86F6" w:tentative="1">
      <w:start w:val="1"/>
      <w:numFmt w:val="bullet"/>
      <w:lvlText w:val="o"/>
      <w:lvlJc w:val="left"/>
      <w:pPr>
        <w:tabs>
          <w:tab w:val="num" w:pos="5760"/>
        </w:tabs>
        <w:ind w:left="5760" w:hanging="360"/>
      </w:pPr>
      <w:rPr>
        <w:rFonts w:ascii="Courier New" w:hAnsi="Courier New" w:cs="Courier New" w:hint="default"/>
      </w:rPr>
    </w:lvl>
    <w:lvl w:ilvl="8" w:tplc="26724A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71E21"/>
    <w:multiLevelType w:val="singleLevel"/>
    <w:tmpl w:val="0EEE15C0"/>
    <w:lvl w:ilvl="0">
      <w:numFmt w:val="decimal"/>
      <w:lvlText w:val="%1.0"/>
      <w:lvlJc w:val="left"/>
      <w:pPr>
        <w:tabs>
          <w:tab w:val="num" w:pos="360"/>
        </w:tabs>
        <w:ind w:left="360" w:hanging="360"/>
      </w:pPr>
      <w:rPr>
        <w:rFonts w:hint="default"/>
        <w:b/>
      </w:rPr>
    </w:lvl>
  </w:abstractNum>
  <w:abstractNum w:abstractNumId="5" w15:restartNumberingAfterBreak="0">
    <w:nsid w:val="228A397C"/>
    <w:multiLevelType w:val="hybridMultilevel"/>
    <w:tmpl w:val="388A7C36"/>
    <w:lvl w:ilvl="0" w:tplc="895E800A">
      <w:start w:val="1"/>
      <w:numFmt w:val="decimal"/>
      <w:pStyle w:val="Heading2"/>
      <w:lvlText w:val="%1.0"/>
      <w:lvlJc w:val="left"/>
      <w:pPr>
        <w:tabs>
          <w:tab w:val="num" w:pos="720"/>
        </w:tabs>
        <w:ind w:left="720" w:hanging="720"/>
      </w:pPr>
      <w:rPr>
        <w:rFonts w:hint="default"/>
        <w:b/>
        <w:i w:val="0"/>
        <w:sz w:val="22"/>
        <w:szCs w:val="22"/>
      </w:rPr>
    </w:lvl>
    <w:lvl w:ilvl="1" w:tplc="A36870AA">
      <w:numFmt w:val="decimal"/>
      <w:lvlText w:val="2.%2"/>
      <w:lvlJc w:val="left"/>
      <w:pPr>
        <w:ind w:left="1440" w:hanging="360"/>
      </w:pPr>
      <w:rPr>
        <w:rFonts w:ascii="Tahoma" w:hAnsi="Tahoma" w:hint="default"/>
        <w:b/>
        <w:i w:val="0"/>
        <w:sz w:val="22"/>
        <w:szCs w:val="22"/>
      </w:rPr>
    </w:lvl>
    <w:lvl w:ilvl="2" w:tplc="C908B5CA">
      <w:start w:val="1"/>
      <w:numFmt w:val="lowerRoman"/>
      <w:lvlText w:val="%3."/>
      <w:lvlJc w:val="right"/>
      <w:pPr>
        <w:ind w:left="2160" w:hanging="180"/>
      </w:pPr>
    </w:lvl>
    <w:lvl w:ilvl="3" w:tplc="94A2A570" w:tentative="1">
      <w:start w:val="1"/>
      <w:numFmt w:val="decimal"/>
      <w:lvlText w:val="%4."/>
      <w:lvlJc w:val="left"/>
      <w:pPr>
        <w:ind w:left="2880" w:hanging="360"/>
      </w:pPr>
    </w:lvl>
    <w:lvl w:ilvl="4" w:tplc="4BA2EF58" w:tentative="1">
      <w:start w:val="1"/>
      <w:numFmt w:val="lowerLetter"/>
      <w:lvlText w:val="%5."/>
      <w:lvlJc w:val="left"/>
      <w:pPr>
        <w:ind w:left="3600" w:hanging="360"/>
      </w:pPr>
    </w:lvl>
    <w:lvl w:ilvl="5" w:tplc="B818E2E6" w:tentative="1">
      <w:start w:val="1"/>
      <w:numFmt w:val="lowerRoman"/>
      <w:lvlText w:val="%6."/>
      <w:lvlJc w:val="right"/>
      <w:pPr>
        <w:ind w:left="4320" w:hanging="180"/>
      </w:pPr>
    </w:lvl>
    <w:lvl w:ilvl="6" w:tplc="1880275C" w:tentative="1">
      <w:start w:val="1"/>
      <w:numFmt w:val="decimal"/>
      <w:lvlText w:val="%7."/>
      <w:lvlJc w:val="left"/>
      <w:pPr>
        <w:ind w:left="5040" w:hanging="360"/>
      </w:pPr>
    </w:lvl>
    <w:lvl w:ilvl="7" w:tplc="5C1AC510" w:tentative="1">
      <w:start w:val="1"/>
      <w:numFmt w:val="lowerLetter"/>
      <w:lvlText w:val="%8."/>
      <w:lvlJc w:val="left"/>
      <w:pPr>
        <w:ind w:left="5760" w:hanging="360"/>
      </w:pPr>
    </w:lvl>
    <w:lvl w:ilvl="8" w:tplc="AE626598" w:tentative="1">
      <w:start w:val="1"/>
      <w:numFmt w:val="lowerRoman"/>
      <w:lvlText w:val="%9."/>
      <w:lvlJc w:val="right"/>
      <w:pPr>
        <w:ind w:left="6480" w:hanging="180"/>
      </w:pPr>
    </w:lvl>
  </w:abstractNum>
  <w:abstractNum w:abstractNumId="6" w15:restartNumberingAfterBreak="0">
    <w:nsid w:val="2C266569"/>
    <w:multiLevelType w:val="multilevel"/>
    <w:tmpl w:val="9BAEDFBC"/>
    <w:lvl w:ilvl="0">
      <w:numFmt w:val="decimal"/>
      <w:lvlText w:val="1.%1"/>
      <w:lvlJc w:val="left"/>
      <w:pPr>
        <w:tabs>
          <w:tab w:val="num" w:pos="720"/>
        </w:tabs>
        <w:ind w:left="720" w:hanging="720"/>
      </w:pPr>
      <w:rPr>
        <w:rFonts w:ascii="Tahoma" w:hAnsi="Tahoma" w:hint="default"/>
        <w:b/>
        <w:i w:val="0"/>
        <w:sz w:val="22"/>
        <w:szCs w:val="22"/>
      </w:rPr>
    </w:lvl>
    <w:lvl w:ilvl="1">
      <w:start w:val="1"/>
      <w:numFmt w:val="decimal"/>
      <w:lvlText w:val="%1.%2"/>
      <w:lvlJc w:val="left"/>
      <w:pPr>
        <w:tabs>
          <w:tab w:val="num" w:pos="1530"/>
        </w:tabs>
        <w:ind w:left="1530" w:hanging="720"/>
      </w:pPr>
      <w:rPr>
        <w:rFonts w:ascii="Tahoma" w:hAnsi="Tahoma" w:hint="default"/>
        <w:b/>
        <w:sz w:val="22"/>
        <w:szCs w:val="22"/>
      </w:rPr>
    </w:lvl>
    <w:lvl w:ilvl="2">
      <w:start w:val="2"/>
      <w:numFmt w:val="decimal"/>
      <w:lvlText w:val="3.%1"/>
      <w:lvlJc w:val="left"/>
      <w:pPr>
        <w:tabs>
          <w:tab w:val="num" w:pos="720"/>
        </w:tabs>
        <w:ind w:left="720" w:firstLine="0"/>
      </w:pPr>
      <w:rPr>
        <w:rFonts w:ascii="Tahoma" w:hAnsi="Tahoma" w:hint="default"/>
        <w:sz w:val="22"/>
        <w:szCs w:val="22"/>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07C4FDC"/>
    <w:multiLevelType w:val="hybridMultilevel"/>
    <w:tmpl w:val="8786BD7E"/>
    <w:lvl w:ilvl="0" w:tplc="515CBD20">
      <w:numFmt w:val="decimal"/>
      <w:lvlText w:val="3.%1"/>
      <w:lvlJc w:val="left"/>
      <w:pPr>
        <w:tabs>
          <w:tab w:val="num" w:pos="720"/>
        </w:tabs>
        <w:ind w:left="720" w:hanging="720"/>
      </w:pPr>
      <w:rPr>
        <w:rFonts w:ascii="Tahoma" w:hAnsi="Tahoma" w:hint="default"/>
        <w:b/>
        <w:i w:val="0"/>
        <w:sz w:val="22"/>
        <w:szCs w:val="22"/>
      </w:rPr>
    </w:lvl>
    <w:lvl w:ilvl="1" w:tplc="0EFE7098">
      <w:numFmt w:val="decimal"/>
      <w:lvlText w:val="4.%2"/>
      <w:lvlJc w:val="left"/>
      <w:pPr>
        <w:tabs>
          <w:tab w:val="num" w:pos="720"/>
        </w:tabs>
        <w:ind w:left="720" w:hanging="720"/>
      </w:pPr>
      <w:rPr>
        <w:rFonts w:ascii="Tahoma" w:hAnsi="Tahoma" w:hint="default"/>
        <w:b/>
        <w:i w:val="0"/>
        <w:sz w:val="22"/>
        <w:szCs w:val="22"/>
      </w:rPr>
    </w:lvl>
    <w:lvl w:ilvl="2" w:tplc="15965C72" w:tentative="1">
      <w:start w:val="1"/>
      <w:numFmt w:val="lowerRoman"/>
      <w:lvlText w:val="%3."/>
      <w:lvlJc w:val="right"/>
      <w:pPr>
        <w:tabs>
          <w:tab w:val="num" w:pos="2160"/>
        </w:tabs>
        <w:ind w:left="2160" w:hanging="180"/>
      </w:pPr>
    </w:lvl>
    <w:lvl w:ilvl="3" w:tplc="E6528CA6" w:tentative="1">
      <w:start w:val="1"/>
      <w:numFmt w:val="decimal"/>
      <w:lvlText w:val="%4."/>
      <w:lvlJc w:val="left"/>
      <w:pPr>
        <w:tabs>
          <w:tab w:val="num" w:pos="2880"/>
        </w:tabs>
        <w:ind w:left="2880" w:hanging="360"/>
      </w:pPr>
    </w:lvl>
    <w:lvl w:ilvl="4" w:tplc="61848EA4" w:tentative="1">
      <w:start w:val="1"/>
      <w:numFmt w:val="lowerLetter"/>
      <w:lvlText w:val="%5."/>
      <w:lvlJc w:val="left"/>
      <w:pPr>
        <w:tabs>
          <w:tab w:val="num" w:pos="3600"/>
        </w:tabs>
        <w:ind w:left="3600" w:hanging="360"/>
      </w:pPr>
    </w:lvl>
    <w:lvl w:ilvl="5" w:tplc="C952DFFC" w:tentative="1">
      <w:start w:val="1"/>
      <w:numFmt w:val="lowerRoman"/>
      <w:lvlText w:val="%6."/>
      <w:lvlJc w:val="right"/>
      <w:pPr>
        <w:tabs>
          <w:tab w:val="num" w:pos="4320"/>
        </w:tabs>
        <w:ind w:left="4320" w:hanging="180"/>
      </w:pPr>
    </w:lvl>
    <w:lvl w:ilvl="6" w:tplc="5540DF64" w:tentative="1">
      <w:start w:val="1"/>
      <w:numFmt w:val="decimal"/>
      <w:lvlText w:val="%7."/>
      <w:lvlJc w:val="left"/>
      <w:pPr>
        <w:tabs>
          <w:tab w:val="num" w:pos="5040"/>
        </w:tabs>
        <w:ind w:left="5040" w:hanging="360"/>
      </w:pPr>
    </w:lvl>
    <w:lvl w:ilvl="7" w:tplc="95184722" w:tentative="1">
      <w:start w:val="1"/>
      <w:numFmt w:val="lowerLetter"/>
      <w:lvlText w:val="%8."/>
      <w:lvlJc w:val="left"/>
      <w:pPr>
        <w:tabs>
          <w:tab w:val="num" w:pos="5760"/>
        </w:tabs>
        <w:ind w:left="5760" w:hanging="360"/>
      </w:pPr>
    </w:lvl>
    <w:lvl w:ilvl="8" w:tplc="765AF478" w:tentative="1">
      <w:start w:val="1"/>
      <w:numFmt w:val="lowerRoman"/>
      <w:lvlText w:val="%9."/>
      <w:lvlJc w:val="right"/>
      <w:pPr>
        <w:tabs>
          <w:tab w:val="num" w:pos="6480"/>
        </w:tabs>
        <w:ind w:left="6480" w:hanging="180"/>
      </w:pPr>
    </w:lvl>
  </w:abstractNum>
  <w:abstractNum w:abstractNumId="8" w15:restartNumberingAfterBreak="0">
    <w:nsid w:val="3F526751"/>
    <w:multiLevelType w:val="singleLevel"/>
    <w:tmpl w:val="8904F624"/>
    <w:lvl w:ilvl="0">
      <w:numFmt w:val="decimal"/>
      <w:lvlText w:val="2.%1"/>
      <w:lvlJc w:val="left"/>
      <w:pPr>
        <w:ind w:left="360" w:hanging="360"/>
      </w:pPr>
      <w:rPr>
        <w:rFonts w:ascii="Tahoma" w:hAnsi="Tahoma" w:hint="default"/>
        <w:b/>
        <w:i w:val="0"/>
        <w:sz w:val="22"/>
        <w:szCs w:val="22"/>
      </w:rPr>
    </w:lvl>
  </w:abstractNum>
  <w:abstractNum w:abstractNumId="9" w15:restartNumberingAfterBreak="0">
    <w:nsid w:val="40135114"/>
    <w:multiLevelType w:val="singleLevel"/>
    <w:tmpl w:val="0EEE15C0"/>
    <w:lvl w:ilvl="0">
      <w:numFmt w:val="decimal"/>
      <w:lvlText w:val="%1.0"/>
      <w:lvlJc w:val="left"/>
      <w:pPr>
        <w:tabs>
          <w:tab w:val="num" w:pos="360"/>
        </w:tabs>
        <w:ind w:left="360" w:hanging="360"/>
      </w:pPr>
      <w:rPr>
        <w:rFonts w:hint="default"/>
        <w:b/>
      </w:rPr>
    </w:lvl>
  </w:abstractNum>
  <w:abstractNum w:abstractNumId="10" w15:restartNumberingAfterBreak="0">
    <w:nsid w:val="47AC618D"/>
    <w:multiLevelType w:val="hybridMultilevel"/>
    <w:tmpl w:val="72E8C766"/>
    <w:lvl w:ilvl="0" w:tplc="2D207D58">
      <w:start w:val="1"/>
      <w:numFmt w:val="bullet"/>
      <w:pStyle w:val="SectBul"/>
      <w:lvlText w:val=""/>
      <w:lvlJc w:val="left"/>
      <w:pPr>
        <w:tabs>
          <w:tab w:val="num" w:pos="1152"/>
        </w:tabs>
        <w:ind w:left="1152" w:hanging="432"/>
      </w:pPr>
      <w:rPr>
        <w:rFonts w:ascii="Symbol" w:hAnsi="Symbol" w:hint="default"/>
      </w:rPr>
    </w:lvl>
    <w:lvl w:ilvl="1" w:tplc="2614181A">
      <w:start w:val="1"/>
      <w:numFmt w:val="bullet"/>
      <w:lvlText w:val="o"/>
      <w:lvlJc w:val="left"/>
      <w:pPr>
        <w:tabs>
          <w:tab w:val="num" w:pos="2160"/>
        </w:tabs>
        <w:ind w:left="2160" w:hanging="360"/>
      </w:pPr>
      <w:rPr>
        <w:rFonts w:ascii="Courier New" w:hAnsi="Courier New" w:cs="Courier New" w:hint="default"/>
      </w:rPr>
    </w:lvl>
    <w:lvl w:ilvl="2" w:tplc="15A49782" w:tentative="1">
      <w:start w:val="1"/>
      <w:numFmt w:val="bullet"/>
      <w:lvlText w:val=""/>
      <w:lvlJc w:val="left"/>
      <w:pPr>
        <w:tabs>
          <w:tab w:val="num" w:pos="2880"/>
        </w:tabs>
        <w:ind w:left="2880" w:hanging="360"/>
      </w:pPr>
      <w:rPr>
        <w:rFonts w:ascii="Wingdings" w:hAnsi="Wingdings" w:hint="default"/>
      </w:rPr>
    </w:lvl>
    <w:lvl w:ilvl="3" w:tplc="03EE03EE" w:tentative="1">
      <w:start w:val="1"/>
      <w:numFmt w:val="bullet"/>
      <w:lvlText w:val=""/>
      <w:lvlJc w:val="left"/>
      <w:pPr>
        <w:tabs>
          <w:tab w:val="num" w:pos="3600"/>
        </w:tabs>
        <w:ind w:left="3600" w:hanging="360"/>
      </w:pPr>
      <w:rPr>
        <w:rFonts w:ascii="Symbol" w:hAnsi="Symbol" w:hint="default"/>
      </w:rPr>
    </w:lvl>
    <w:lvl w:ilvl="4" w:tplc="2D0EEDE8" w:tentative="1">
      <w:start w:val="1"/>
      <w:numFmt w:val="bullet"/>
      <w:lvlText w:val="o"/>
      <w:lvlJc w:val="left"/>
      <w:pPr>
        <w:tabs>
          <w:tab w:val="num" w:pos="4320"/>
        </w:tabs>
        <w:ind w:left="4320" w:hanging="360"/>
      </w:pPr>
      <w:rPr>
        <w:rFonts w:ascii="Courier New" w:hAnsi="Courier New" w:cs="Courier New" w:hint="default"/>
      </w:rPr>
    </w:lvl>
    <w:lvl w:ilvl="5" w:tplc="8F9CD50E" w:tentative="1">
      <w:start w:val="1"/>
      <w:numFmt w:val="bullet"/>
      <w:lvlText w:val=""/>
      <w:lvlJc w:val="left"/>
      <w:pPr>
        <w:tabs>
          <w:tab w:val="num" w:pos="5040"/>
        </w:tabs>
        <w:ind w:left="5040" w:hanging="360"/>
      </w:pPr>
      <w:rPr>
        <w:rFonts w:ascii="Wingdings" w:hAnsi="Wingdings" w:hint="default"/>
      </w:rPr>
    </w:lvl>
    <w:lvl w:ilvl="6" w:tplc="29F046B2" w:tentative="1">
      <w:start w:val="1"/>
      <w:numFmt w:val="bullet"/>
      <w:lvlText w:val=""/>
      <w:lvlJc w:val="left"/>
      <w:pPr>
        <w:tabs>
          <w:tab w:val="num" w:pos="5760"/>
        </w:tabs>
        <w:ind w:left="5760" w:hanging="360"/>
      </w:pPr>
      <w:rPr>
        <w:rFonts w:ascii="Symbol" w:hAnsi="Symbol" w:hint="default"/>
      </w:rPr>
    </w:lvl>
    <w:lvl w:ilvl="7" w:tplc="8278A69E" w:tentative="1">
      <w:start w:val="1"/>
      <w:numFmt w:val="bullet"/>
      <w:lvlText w:val="o"/>
      <w:lvlJc w:val="left"/>
      <w:pPr>
        <w:tabs>
          <w:tab w:val="num" w:pos="6480"/>
        </w:tabs>
        <w:ind w:left="6480" w:hanging="360"/>
      </w:pPr>
      <w:rPr>
        <w:rFonts w:ascii="Courier New" w:hAnsi="Courier New" w:cs="Courier New" w:hint="default"/>
      </w:rPr>
    </w:lvl>
    <w:lvl w:ilvl="8" w:tplc="9B60236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83275A"/>
    <w:multiLevelType w:val="singleLevel"/>
    <w:tmpl w:val="0EEE15C0"/>
    <w:lvl w:ilvl="0">
      <w:numFmt w:val="decimal"/>
      <w:lvlText w:val="%1.0"/>
      <w:lvlJc w:val="left"/>
      <w:pPr>
        <w:tabs>
          <w:tab w:val="num" w:pos="360"/>
        </w:tabs>
        <w:ind w:left="360" w:hanging="360"/>
      </w:pPr>
      <w:rPr>
        <w:rFonts w:hint="default"/>
        <w:b/>
      </w:rPr>
    </w:lvl>
  </w:abstractNum>
  <w:abstractNum w:abstractNumId="12" w15:restartNumberingAfterBreak="0">
    <w:nsid w:val="5A814EA4"/>
    <w:multiLevelType w:val="hybridMultilevel"/>
    <w:tmpl w:val="2B2454AE"/>
    <w:lvl w:ilvl="0" w:tplc="927C3060">
      <w:start w:val="1"/>
      <w:numFmt w:val="decimal"/>
      <w:lvlText w:val="%1)"/>
      <w:lvlJc w:val="left"/>
      <w:pPr>
        <w:tabs>
          <w:tab w:val="num" w:pos="360"/>
        </w:tabs>
        <w:ind w:left="360" w:hanging="360"/>
      </w:pPr>
      <w:rPr>
        <w:rFonts w:hint="default"/>
        <w:b w:val="0"/>
        <w:color w:val="auto"/>
      </w:rPr>
    </w:lvl>
    <w:lvl w:ilvl="1" w:tplc="5B7C3252">
      <w:start w:val="1"/>
      <w:numFmt w:val="decimal"/>
      <w:lvlText w:val="%2)"/>
      <w:lvlJc w:val="left"/>
      <w:pPr>
        <w:tabs>
          <w:tab w:val="num" w:pos="1440"/>
        </w:tabs>
        <w:ind w:left="1440" w:hanging="360"/>
      </w:pPr>
      <w:rPr>
        <w:rFonts w:ascii="Tahoma" w:hAnsi="Tahoma"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060F38" w:tentative="1">
      <w:start w:val="1"/>
      <w:numFmt w:val="lowerRoman"/>
      <w:lvlText w:val="%3."/>
      <w:lvlJc w:val="right"/>
      <w:pPr>
        <w:tabs>
          <w:tab w:val="num" w:pos="2160"/>
        </w:tabs>
        <w:ind w:left="2160" w:hanging="180"/>
      </w:pPr>
    </w:lvl>
    <w:lvl w:ilvl="3" w:tplc="34D060E8" w:tentative="1">
      <w:start w:val="1"/>
      <w:numFmt w:val="decimal"/>
      <w:lvlText w:val="%4."/>
      <w:lvlJc w:val="left"/>
      <w:pPr>
        <w:tabs>
          <w:tab w:val="num" w:pos="2880"/>
        </w:tabs>
        <w:ind w:left="2880" w:hanging="360"/>
      </w:pPr>
    </w:lvl>
    <w:lvl w:ilvl="4" w:tplc="372C1DD8" w:tentative="1">
      <w:start w:val="1"/>
      <w:numFmt w:val="lowerLetter"/>
      <w:lvlText w:val="%5."/>
      <w:lvlJc w:val="left"/>
      <w:pPr>
        <w:tabs>
          <w:tab w:val="num" w:pos="3600"/>
        </w:tabs>
        <w:ind w:left="3600" w:hanging="360"/>
      </w:pPr>
    </w:lvl>
    <w:lvl w:ilvl="5" w:tplc="35568AAC" w:tentative="1">
      <w:start w:val="1"/>
      <w:numFmt w:val="lowerRoman"/>
      <w:lvlText w:val="%6."/>
      <w:lvlJc w:val="right"/>
      <w:pPr>
        <w:tabs>
          <w:tab w:val="num" w:pos="4320"/>
        </w:tabs>
        <w:ind w:left="4320" w:hanging="180"/>
      </w:pPr>
    </w:lvl>
    <w:lvl w:ilvl="6" w:tplc="6EF8C352" w:tentative="1">
      <w:start w:val="1"/>
      <w:numFmt w:val="decimal"/>
      <w:lvlText w:val="%7."/>
      <w:lvlJc w:val="left"/>
      <w:pPr>
        <w:tabs>
          <w:tab w:val="num" w:pos="5040"/>
        </w:tabs>
        <w:ind w:left="5040" w:hanging="360"/>
      </w:pPr>
    </w:lvl>
    <w:lvl w:ilvl="7" w:tplc="AE824C26" w:tentative="1">
      <w:start w:val="1"/>
      <w:numFmt w:val="lowerLetter"/>
      <w:lvlText w:val="%8."/>
      <w:lvlJc w:val="left"/>
      <w:pPr>
        <w:tabs>
          <w:tab w:val="num" w:pos="5760"/>
        </w:tabs>
        <w:ind w:left="5760" w:hanging="360"/>
      </w:pPr>
    </w:lvl>
    <w:lvl w:ilvl="8" w:tplc="C1D6CE54" w:tentative="1">
      <w:start w:val="1"/>
      <w:numFmt w:val="lowerRoman"/>
      <w:lvlText w:val="%9."/>
      <w:lvlJc w:val="right"/>
      <w:pPr>
        <w:tabs>
          <w:tab w:val="num" w:pos="6480"/>
        </w:tabs>
        <w:ind w:left="6480" w:hanging="180"/>
      </w:pPr>
    </w:lvl>
  </w:abstractNum>
  <w:abstractNum w:abstractNumId="13" w15:restartNumberingAfterBreak="0">
    <w:nsid w:val="6BA317F7"/>
    <w:multiLevelType w:val="hybridMultilevel"/>
    <w:tmpl w:val="4838FEF2"/>
    <w:lvl w:ilvl="0" w:tplc="340AB432">
      <w:start w:val="1"/>
      <w:numFmt w:val="bullet"/>
      <w:lvlText w:val=""/>
      <w:lvlJc w:val="left"/>
      <w:pPr>
        <w:tabs>
          <w:tab w:val="num" w:pos="720"/>
        </w:tabs>
        <w:ind w:left="720" w:hanging="360"/>
      </w:pPr>
      <w:rPr>
        <w:rFonts w:ascii="Symbol" w:hAnsi="Symbol" w:hint="default"/>
      </w:rPr>
    </w:lvl>
    <w:lvl w:ilvl="1" w:tplc="74A2CE1E">
      <w:numFmt w:val="decimal"/>
      <w:lvlText w:val="12.%2"/>
      <w:lvlJc w:val="left"/>
      <w:pPr>
        <w:tabs>
          <w:tab w:val="num" w:pos="1170"/>
        </w:tabs>
        <w:ind w:left="1170" w:hanging="720"/>
      </w:pPr>
      <w:rPr>
        <w:rFonts w:ascii="Tahoma" w:hAnsi="Tahoma" w:hint="default"/>
        <w:b/>
        <w:i w:val="0"/>
        <w:sz w:val="22"/>
        <w:szCs w:val="22"/>
      </w:rPr>
    </w:lvl>
    <w:lvl w:ilvl="2" w:tplc="137E16EC" w:tentative="1">
      <w:start w:val="1"/>
      <w:numFmt w:val="bullet"/>
      <w:lvlText w:val=""/>
      <w:lvlJc w:val="left"/>
      <w:pPr>
        <w:tabs>
          <w:tab w:val="num" w:pos="2160"/>
        </w:tabs>
        <w:ind w:left="2160" w:hanging="360"/>
      </w:pPr>
      <w:rPr>
        <w:rFonts w:ascii="Wingdings" w:hAnsi="Wingdings" w:hint="default"/>
      </w:rPr>
    </w:lvl>
    <w:lvl w:ilvl="3" w:tplc="BE88101A" w:tentative="1">
      <w:start w:val="1"/>
      <w:numFmt w:val="bullet"/>
      <w:lvlText w:val=""/>
      <w:lvlJc w:val="left"/>
      <w:pPr>
        <w:tabs>
          <w:tab w:val="num" w:pos="2880"/>
        </w:tabs>
        <w:ind w:left="2880" w:hanging="360"/>
      </w:pPr>
      <w:rPr>
        <w:rFonts w:ascii="Symbol" w:hAnsi="Symbol" w:hint="default"/>
      </w:rPr>
    </w:lvl>
    <w:lvl w:ilvl="4" w:tplc="2460E188" w:tentative="1">
      <w:start w:val="1"/>
      <w:numFmt w:val="bullet"/>
      <w:lvlText w:val="o"/>
      <w:lvlJc w:val="left"/>
      <w:pPr>
        <w:tabs>
          <w:tab w:val="num" w:pos="3600"/>
        </w:tabs>
        <w:ind w:left="3600" w:hanging="360"/>
      </w:pPr>
      <w:rPr>
        <w:rFonts w:ascii="Courier New" w:hAnsi="Courier New" w:cs="Courier New" w:hint="default"/>
      </w:rPr>
    </w:lvl>
    <w:lvl w:ilvl="5" w:tplc="C11AA3E6" w:tentative="1">
      <w:start w:val="1"/>
      <w:numFmt w:val="bullet"/>
      <w:lvlText w:val=""/>
      <w:lvlJc w:val="left"/>
      <w:pPr>
        <w:tabs>
          <w:tab w:val="num" w:pos="4320"/>
        </w:tabs>
        <w:ind w:left="4320" w:hanging="360"/>
      </w:pPr>
      <w:rPr>
        <w:rFonts w:ascii="Wingdings" w:hAnsi="Wingdings" w:hint="default"/>
      </w:rPr>
    </w:lvl>
    <w:lvl w:ilvl="6" w:tplc="56DA5092" w:tentative="1">
      <w:start w:val="1"/>
      <w:numFmt w:val="bullet"/>
      <w:lvlText w:val=""/>
      <w:lvlJc w:val="left"/>
      <w:pPr>
        <w:tabs>
          <w:tab w:val="num" w:pos="5040"/>
        </w:tabs>
        <w:ind w:left="5040" w:hanging="360"/>
      </w:pPr>
      <w:rPr>
        <w:rFonts w:ascii="Symbol" w:hAnsi="Symbol" w:hint="default"/>
      </w:rPr>
    </w:lvl>
    <w:lvl w:ilvl="7" w:tplc="612074E2" w:tentative="1">
      <w:start w:val="1"/>
      <w:numFmt w:val="bullet"/>
      <w:lvlText w:val="o"/>
      <w:lvlJc w:val="left"/>
      <w:pPr>
        <w:tabs>
          <w:tab w:val="num" w:pos="5760"/>
        </w:tabs>
        <w:ind w:left="5760" w:hanging="360"/>
      </w:pPr>
      <w:rPr>
        <w:rFonts w:ascii="Courier New" w:hAnsi="Courier New" w:cs="Courier New" w:hint="default"/>
      </w:rPr>
    </w:lvl>
    <w:lvl w:ilvl="8" w:tplc="7FB857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FE0D6A"/>
    <w:multiLevelType w:val="hybridMultilevel"/>
    <w:tmpl w:val="8D06804A"/>
    <w:lvl w:ilvl="0" w:tplc="D7520D66">
      <w:numFmt w:val="decimal"/>
      <w:lvlText w:val="10.%1"/>
      <w:lvlJc w:val="left"/>
      <w:pPr>
        <w:tabs>
          <w:tab w:val="num" w:pos="720"/>
        </w:tabs>
        <w:ind w:left="720" w:hanging="720"/>
      </w:pPr>
      <w:rPr>
        <w:rFonts w:ascii="Tahoma" w:hAnsi="Tahoma" w:hint="default"/>
        <w:b/>
        <w:i w:val="0"/>
        <w:sz w:val="22"/>
        <w:szCs w:val="22"/>
      </w:rPr>
    </w:lvl>
    <w:lvl w:ilvl="1" w:tplc="662645AE">
      <w:start w:val="1"/>
      <w:numFmt w:val="bullet"/>
      <w:lvlText w:val=""/>
      <w:legacy w:legacy="1" w:legacySpace="0" w:legacyIndent="360"/>
      <w:lvlJc w:val="left"/>
      <w:pPr>
        <w:tabs>
          <w:tab w:val="num" w:pos="1080"/>
        </w:tabs>
        <w:ind w:left="1440" w:hanging="360"/>
      </w:pPr>
      <w:rPr>
        <w:rFonts w:ascii="Symbol" w:hAnsi="Symbol" w:hint="default"/>
        <w:b/>
        <w:i w:val="0"/>
        <w:sz w:val="22"/>
        <w:szCs w:val="22"/>
      </w:rPr>
    </w:lvl>
    <w:lvl w:ilvl="2" w:tplc="77C2CB7A">
      <w:start w:val="1"/>
      <w:numFmt w:val="decimal"/>
      <w:lvlText w:val="%3."/>
      <w:lvlJc w:val="left"/>
      <w:pPr>
        <w:ind w:left="2340" w:hanging="360"/>
      </w:pPr>
      <w:rPr>
        <w:rFonts w:hint="default"/>
      </w:rPr>
    </w:lvl>
    <w:lvl w:ilvl="3" w:tplc="87C2C52A">
      <w:start w:val="1"/>
      <w:numFmt w:val="decimal"/>
      <w:lvlText w:val="%4)"/>
      <w:lvlJc w:val="left"/>
      <w:pPr>
        <w:ind w:left="2880" w:hanging="360"/>
      </w:pPr>
      <w:rPr>
        <w:rFonts w:hint="default"/>
      </w:rPr>
    </w:lvl>
    <w:lvl w:ilvl="4" w:tplc="6F5A4AD6" w:tentative="1">
      <w:start w:val="1"/>
      <w:numFmt w:val="lowerLetter"/>
      <w:lvlText w:val="%5."/>
      <w:lvlJc w:val="left"/>
      <w:pPr>
        <w:tabs>
          <w:tab w:val="num" w:pos="3600"/>
        </w:tabs>
        <w:ind w:left="3600" w:hanging="360"/>
      </w:pPr>
    </w:lvl>
    <w:lvl w:ilvl="5" w:tplc="8C9CCAA4" w:tentative="1">
      <w:start w:val="1"/>
      <w:numFmt w:val="lowerRoman"/>
      <w:lvlText w:val="%6."/>
      <w:lvlJc w:val="right"/>
      <w:pPr>
        <w:tabs>
          <w:tab w:val="num" w:pos="4320"/>
        </w:tabs>
        <w:ind w:left="4320" w:hanging="180"/>
      </w:pPr>
    </w:lvl>
    <w:lvl w:ilvl="6" w:tplc="805477E8" w:tentative="1">
      <w:start w:val="1"/>
      <w:numFmt w:val="decimal"/>
      <w:lvlText w:val="%7."/>
      <w:lvlJc w:val="left"/>
      <w:pPr>
        <w:tabs>
          <w:tab w:val="num" w:pos="5040"/>
        </w:tabs>
        <w:ind w:left="5040" w:hanging="360"/>
      </w:pPr>
    </w:lvl>
    <w:lvl w:ilvl="7" w:tplc="6D5E0AB8" w:tentative="1">
      <w:start w:val="1"/>
      <w:numFmt w:val="lowerLetter"/>
      <w:lvlText w:val="%8."/>
      <w:lvlJc w:val="left"/>
      <w:pPr>
        <w:tabs>
          <w:tab w:val="num" w:pos="5760"/>
        </w:tabs>
        <w:ind w:left="5760" w:hanging="360"/>
      </w:pPr>
    </w:lvl>
    <w:lvl w:ilvl="8" w:tplc="810055B4" w:tentative="1">
      <w:start w:val="1"/>
      <w:numFmt w:val="lowerRoman"/>
      <w:lvlText w:val="%9."/>
      <w:lvlJc w:val="right"/>
      <w:pPr>
        <w:tabs>
          <w:tab w:val="num" w:pos="6480"/>
        </w:tabs>
        <w:ind w:left="6480" w:hanging="180"/>
      </w:pPr>
    </w:lvl>
  </w:abstractNum>
  <w:abstractNum w:abstractNumId="15" w15:restartNumberingAfterBreak="0">
    <w:nsid w:val="7B635ECC"/>
    <w:multiLevelType w:val="hybridMultilevel"/>
    <w:tmpl w:val="399C8014"/>
    <w:lvl w:ilvl="0" w:tplc="2C9A82F4">
      <w:numFmt w:val="decimal"/>
      <w:lvlText w:val="2.%1"/>
      <w:lvlJc w:val="left"/>
      <w:pPr>
        <w:tabs>
          <w:tab w:val="num" w:pos="720"/>
        </w:tabs>
        <w:ind w:left="720" w:hanging="720"/>
      </w:pPr>
      <w:rPr>
        <w:rFonts w:ascii="Tahoma" w:hAnsi="Tahoma" w:hint="default"/>
        <w:b/>
        <w:i w:val="0"/>
        <w:sz w:val="22"/>
        <w:szCs w:val="22"/>
      </w:rPr>
    </w:lvl>
    <w:lvl w:ilvl="1" w:tplc="34703D56" w:tentative="1">
      <w:start w:val="1"/>
      <w:numFmt w:val="lowerLetter"/>
      <w:lvlText w:val="%2."/>
      <w:lvlJc w:val="left"/>
      <w:pPr>
        <w:tabs>
          <w:tab w:val="num" w:pos="1440"/>
        </w:tabs>
        <w:ind w:left="1440" w:hanging="360"/>
      </w:pPr>
    </w:lvl>
    <w:lvl w:ilvl="2" w:tplc="622CB3BC" w:tentative="1">
      <w:start w:val="1"/>
      <w:numFmt w:val="lowerRoman"/>
      <w:lvlText w:val="%3."/>
      <w:lvlJc w:val="right"/>
      <w:pPr>
        <w:tabs>
          <w:tab w:val="num" w:pos="2160"/>
        </w:tabs>
        <w:ind w:left="2160" w:hanging="180"/>
      </w:pPr>
    </w:lvl>
    <w:lvl w:ilvl="3" w:tplc="9F921058" w:tentative="1">
      <w:start w:val="1"/>
      <w:numFmt w:val="decimal"/>
      <w:lvlText w:val="%4."/>
      <w:lvlJc w:val="left"/>
      <w:pPr>
        <w:tabs>
          <w:tab w:val="num" w:pos="2880"/>
        </w:tabs>
        <w:ind w:left="2880" w:hanging="360"/>
      </w:pPr>
    </w:lvl>
    <w:lvl w:ilvl="4" w:tplc="637CE952" w:tentative="1">
      <w:start w:val="1"/>
      <w:numFmt w:val="lowerLetter"/>
      <w:lvlText w:val="%5."/>
      <w:lvlJc w:val="left"/>
      <w:pPr>
        <w:tabs>
          <w:tab w:val="num" w:pos="3600"/>
        </w:tabs>
        <w:ind w:left="3600" w:hanging="360"/>
      </w:pPr>
    </w:lvl>
    <w:lvl w:ilvl="5" w:tplc="998E83AE" w:tentative="1">
      <w:start w:val="1"/>
      <w:numFmt w:val="lowerRoman"/>
      <w:lvlText w:val="%6."/>
      <w:lvlJc w:val="right"/>
      <w:pPr>
        <w:tabs>
          <w:tab w:val="num" w:pos="4320"/>
        </w:tabs>
        <w:ind w:left="4320" w:hanging="180"/>
      </w:pPr>
    </w:lvl>
    <w:lvl w:ilvl="6" w:tplc="0938225E" w:tentative="1">
      <w:start w:val="1"/>
      <w:numFmt w:val="decimal"/>
      <w:lvlText w:val="%7."/>
      <w:lvlJc w:val="left"/>
      <w:pPr>
        <w:tabs>
          <w:tab w:val="num" w:pos="5040"/>
        </w:tabs>
        <w:ind w:left="5040" w:hanging="360"/>
      </w:pPr>
    </w:lvl>
    <w:lvl w:ilvl="7" w:tplc="D9B6CA5E" w:tentative="1">
      <w:start w:val="1"/>
      <w:numFmt w:val="lowerLetter"/>
      <w:lvlText w:val="%8."/>
      <w:lvlJc w:val="left"/>
      <w:pPr>
        <w:tabs>
          <w:tab w:val="num" w:pos="5760"/>
        </w:tabs>
        <w:ind w:left="5760" w:hanging="360"/>
      </w:pPr>
    </w:lvl>
    <w:lvl w:ilvl="8" w:tplc="18389CDA" w:tentative="1">
      <w:start w:val="1"/>
      <w:numFmt w:val="lowerRoman"/>
      <w:lvlText w:val="%9."/>
      <w:lvlJc w:val="right"/>
      <w:pPr>
        <w:tabs>
          <w:tab w:val="num" w:pos="6480"/>
        </w:tabs>
        <w:ind w:left="6480" w:hanging="180"/>
      </w:pPr>
    </w:lvl>
  </w:abstractNum>
  <w:num w:numId="1" w16cid:durableId="1652752426">
    <w:abstractNumId w:val="10"/>
  </w:num>
  <w:num w:numId="2" w16cid:durableId="986132893">
    <w:abstractNumId w:val="6"/>
  </w:num>
  <w:num w:numId="3" w16cid:durableId="77097589">
    <w:abstractNumId w:val="15"/>
  </w:num>
  <w:num w:numId="4" w16cid:durableId="1844928704">
    <w:abstractNumId w:val="7"/>
  </w:num>
  <w:num w:numId="5" w16cid:durableId="1220283780">
    <w:abstractNumId w:val="3"/>
  </w:num>
  <w:num w:numId="6" w16cid:durableId="179319427">
    <w:abstractNumId w:val="14"/>
  </w:num>
  <w:num w:numId="7" w16cid:durableId="2132085982">
    <w:abstractNumId w:val="13"/>
  </w:num>
  <w:num w:numId="8" w16cid:durableId="972759131">
    <w:abstractNumId w:val="12"/>
  </w:num>
  <w:num w:numId="9" w16cid:durableId="1727491424">
    <w:abstractNumId w:val="2"/>
  </w:num>
  <w:num w:numId="10" w16cid:durableId="1654791403">
    <w:abstractNumId w:val="8"/>
  </w:num>
  <w:num w:numId="11" w16cid:durableId="476455110">
    <w:abstractNumId w:val="11"/>
  </w:num>
  <w:num w:numId="12" w16cid:durableId="851533818">
    <w:abstractNumId w:val="4"/>
  </w:num>
  <w:num w:numId="13" w16cid:durableId="1003780000">
    <w:abstractNumId w:val="9"/>
  </w:num>
  <w:num w:numId="14" w16cid:durableId="320503066">
    <w:abstractNumId w:val="0"/>
  </w:num>
  <w:num w:numId="15" w16cid:durableId="1934048387">
    <w:abstractNumId w:val="6"/>
  </w:num>
  <w:num w:numId="16" w16cid:durableId="195194339">
    <w:abstractNumId w:val="5"/>
  </w:num>
  <w:num w:numId="17" w16cid:durableId="1077744852">
    <w:abstractNumId w:val="1"/>
  </w:num>
  <w:num w:numId="18" w16cid:durableId="1020737774">
    <w:abstractNumId w:val="1"/>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7AA"/>
    <w:rsid w:val="000126BD"/>
    <w:rsid w:val="00041529"/>
    <w:rsid w:val="000B5349"/>
    <w:rsid w:val="00122444"/>
    <w:rsid w:val="00122FC3"/>
    <w:rsid w:val="001303ED"/>
    <w:rsid w:val="001827CF"/>
    <w:rsid w:val="00195B51"/>
    <w:rsid w:val="001A2036"/>
    <w:rsid w:val="001B3964"/>
    <w:rsid w:val="001C120E"/>
    <w:rsid w:val="001C39E1"/>
    <w:rsid w:val="00216710"/>
    <w:rsid w:val="002671BB"/>
    <w:rsid w:val="002A26FA"/>
    <w:rsid w:val="003018B6"/>
    <w:rsid w:val="00341EA5"/>
    <w:rsid w:val="00357FC3"/>
    <w:rsid w:val="003E05B1"/>
    <w:rsid w:val="00405A63"/>
    <w:rsid w:val="004F66FE"/>
    <w:rsid w:val="00525195"/>
    <w:rsid w:val="005946A4"/>
    <w:rsid w:val="005F10F3"/>
    <w:rsid w:val="006210DA"/>
    <w:rsid w:val="006C6AD7"/>
    <w:rsid w:val="006D76B9"/>
    <w:rsid w:val="007657AA"/>
    <w:rsid w:val="00796B02"/>
    <w:rsid w:val="00797BC3"/>
    <w:rsid w:val="007A2813"/>
    <w:rsid w:val="008578EE"/>
    <w:rsid w:val="00863A02"/>
    <w:rsid w:val="00890451"/>
    <w:rsid w:val="008E0CBC"/>
    <w:rsid w:val="008E4961"/>
    <w:rsid w:val="008F1EAB"/>
    <w:rsid w:val="00904371"/>
    <w:rsid w:val="0092531C"/>
    <w:rsid w:val="00926C20"/>
    <w:rsid w:val="00976ACB"/>
    <w:rsid w:val="00A5067E"/>
    <w:rsid w:val="00A552AB"/>
    <w:rsid w:val="00A979C3"/>
    <w:rsid w:val="00B01534"/>
    <w:rsid w:val="00B476A2"/>
    <w:rsid w:val="00B626FE"/>
    <w:rsid w:val="00B94C31"/>
    <w:rsid w:val="00BC375D"/>
    <w:rsid w:val="00BE5226"/>
    <w:rsid w:val="00C24A27"/>
    <w:rsid w:val="00C63BC3"/>
    <w:rsid w:val="00CB594A"/>
    <w:rsid w:val="00CC2548"/>
    <w:rsid w:val="00CE0575"/>
    <w:rsid w:val="00D01ACB"/>
    <w:rsid w:val="00DD57DC"/>
    <w:rsid w:val="00E13095"/>
    <w:rsid w:val="00E62B1F"/>
    <w:rsid w:val="00EE7658"/>
    <w:rsid w:val="00F60289"/>
    <w:rsid w:val="00F90B8E"/>
    <w:rsid w:val="00FA3D6B"/>
    <w:rsid w:val="00FA7958"/>
    <w:rsid w:val="00FD1695"/>
    <w:rsid w:val="00FF73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7012"/>
  <w15:docId w15:val="{6E679FBB-FBF8-4685-8B2F-83CD1CCB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AA"/>
    <w:pPr>
      <w:spacing w:after="0" w:line="240" w:lineRule="auto"/>
    </w:pPr>
    <w:rPr>
      <w:rFonts w:ascii="Arial" w:eastAsia="Times New Roman" w:hAnsi="Arial" w:cs="Times New Roman"/>
      <w:szCs w:val="20"/>
    </w:rPr>
  </w:style>
  <w:style w:type="paragraph" w:styleId="Heading1">
    <w:name w:val="heading 1"/>
    <w:next w:val="SectText"/>
    <w:link w:val="Heading1Char"/>
    <w:qFormat/>
    <w:rsid w:val="007657AA"/>
    <w:pPr>
      <w:keepNext/>
      <w:spacing w:before="120" w:after="240" w:line="240" w:lineRule="auto"/>
      <w:outlineLvl w:val="0"/>
    </w:pPr>
    <w:rPr>
      <w:rFonts w:ascii="Arial" w:eastAsia="Times New Roman" w:hAnsi="Arial" w:cs="Arial"/>
      <w:b/>
      <w:bCs/>
      <w:kern w:val="32"/>
      <w:sz w:val="28"/>
      <w:szCs w:val="28"/>
    </w:rPr>
  </w:style>
  <w:style w:type="paragraph" w:styleId="Heading2">
    <w:name w:val="heading 2"/>
    <w:basedOn w:val="ListParagraph"/>
    <w:next w:val="SectText"/>
    <w:link w:val="Heading2Char"/>
    <w:qFormat/>
    <w:rsid w:val="00A5067E"/>
    <w:pPr>
      <w:numPr>
        <w:numId w:val="16"/>
      </w:numPr>
      <w:spacing w:before="240" w:after="100" w:afterAutospacing="1"/>
      <w:outlineLvl w:val="1"/>
    </w:pPr>
    <w:rPr>
      <w:rFonts w:ascii="Tahoma" w:hAnsi="Tahoma" w:cs="Tahoma"/>
      <w:b/>
      <w:szCs w:val="22"/>
    </w:rPr>
  </w:style>
  <w:style w:type="paragraph" w:styleId="Heading3">
    <w:name w:val="heading 3"/>
    <w:basedOn w:val="Heading2"/>
    <w:next w:val="SectText"/>
    <w:link w:val="Heading3Char"/>
    <w:qFormat/>
    <w:rsid w:val="000B5349"/>
    <w:pPr>
      <w:numPr>
        <w:numId w:val="17"/>
      </w:numPr>
      <w:outlineLvl w:val="2"/>
    </w:pPr>
    <w:rPr>
      <w:rFonts w:ascii="Arial Bold" w:hAnsi="Arial Bold"/>
      <w:bCs/>
    </w:rPr>
  </w:style>
  <w:style w:type="paragraph" w:styleId="Heading4">
    <w:name w:val="heading 4"/>
    <w:basedOn w:val="Heading3"/>
    <w:next w:val="SectText"/>
    <w:link w:val="Heading4Char"/>
    <w:qFormat/>
    <w:rsid w:val="007657AA"/>
    <w:pPr>
      <w:numPr>
        <w:ilvl w:val="3"/>
      </w:numPr>
      <w:outlineLvl w:val="3"/>
    </w:pPr>
    <w:rPr>
      <w:b w:val="0"/>
      <w:bCs w:val="0"/>
    </w:rPr>
  </w:style>
  <w:style w:type="paragraph" w:styleId="Heading5">
    <w:name w:val="heading 5"/>
    <w:basedOn w:val="Normal"/>
    <w:next w:val="Normal"/>
    <w:link w:val="Heading5Char"/>
    <w:qFormat/>
    <w:rsid w:val="007657AA"/>
    <w:pPr>
      <w:numPr>
        <w:ilvl w:val="4"/>
        <w:numId w:val="2"/>
      </w:numPr>
      <w:spacing w:after="240"/>
      <w:outlineLvl w:val="4"/>
    </w:pPr>
    <w:rPr>
      <w:rFonts w:ascii="Arial Bold" w:hAnsi="Arial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7AA"/>
    <w:rPr>
      <w:rFonts w:ascii="Arial" w:eastAsia="Times New Roman" w:hAnsi="Arial" w:cs="Arial"/>
      <w:b/>
      <w:bCs/>
      <w:kern w:val="32"/>
      <w:sz w:val="28"/>
      <w:szCs w:val="28"/>
    </w:rPr>
  </w:style>
  <w:style w:type="character" w:customStyle="1" w:styleId="Heading2Char">
    <w:name w:val="Heading 2 Char"/>
    <w:basedOn w:val="DefaultParagraphFont"/>
    <w:link w:val="Heading2"/>
    <w:rsid w:val="00A5067E"/>
    <w:rPr>
      <w:rFonts w:ascii="Tahoma" w:eastAsia="Times New Roman" w:hAnsi="Tahoma" w:cs="Tahoma"/>
      <w:b/>
    </w:rPr>
  </w:style>
  <w:style w:type="character" w:customStyle="1" w:styleId="Heading3Char">
    <w:name w:val="Heading 3 Char"/>
    <w:basedOn w:val="DefaultParagraphFont"/>
    <w:link w:val="Heading3"/>
    <w:rsid w:val="000B5349"/>
    <w:rPr>
      <w:rFonts w:ascii="Arial Bold" w:eastAsia="Times New Roman" w:hAnsi="Arial Bold" w:cs="Tahoma"/>
      <w:b/>
      <w:bCs/>
    </w:rPr>
  </w:style>
  <w:style w:type="character" w:customStyle="1" w:styleId="Heading4Char">
    <w:name w:val="Heading 4 Char"/>
    <w:basedOn w:val="DefaultParagraphFont"/>
    <w:link w:val="Heading4"/>
    <w:rsid w:val="007657AA"/>
    <w:rPr>
      <w:rFonts w:ascii="Arial Bold" w:eastAsia="Times New Roman" w:hAnsi="Arial Bold" w:cs="Arial"/>
      <w:iCs/>
      <w:kern w:val="32"/>
    </w:rPr>
  </w:style>
  <w:style w:type="character" w:customStyle="1" w:styleId="Heading5Char">
    <w:name w:val="Heading 5 Char"/>
    <w:basedOn w:val="DefaultParagraphFont"/>
    <w:link w:val="Heading5"/>
    <w:rsid w:val="007657AA"/>
    <w:rPr>
      <w:rFonts w:ascii="Arial Bold" w:eastAsia="Times New Roman" w:hAnsi="Arial Bold" w:cs="Times New Roman"/>
      <w:b/>
      <w:bCs/>
      <w:iCs/>
      <w:szCs w:val="20"/>
    </w:rPr>
  </w:style>
  <w:style w:type="paragraph" w:styleId="Header">
    <w:name w:val="header"/>
    <w:basedOn w:val="BodyText"/>
    <w:link w:val="HeaderChar"/>
    <w:rsid w:val="007657AA"/>
    <w:pPr>
      <w:tabs>
        <w:tab w:val="center" w:pos="4320"/>
        <w:tab w:val="right" w:pos="8640"/>
      </w:tabs>
    </w:pPr>
  </w:style>
  <w:style w:type="character" w:customStyle="1" w:styleId="HeaderChar">
    <w:name w:val="Header Char"/>
    <w:basedOn w:val="DefaultParagraphFont"/>
    <w:link w:val="Header"/>
    <w:rsid w:val="007657AA"/>
    <w:rPr>
      <w:rFonts w:ascii="Arial" w:eastAsia="Times New Roman" w:hAnsi="Arial" w:cs="Times New Roman"/>
      <w:szCs w:val="20"/>
    </w:rPr>
  </w:style>
  <w:style w:type="paragraph" w:styleId="Footer">
    <w:name w:val="footer"/>
    <w:link w:val="FooterChar"/>
    <w:rsid w:val="007657AA"/>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7657AA"/>
    <w:rPr>
      <w:rFonts w:ascii="Arial" w:eastAsia="Times New Roman" w:hAnsi="Arial" w:cs="Times New Roman"/>
      <w:sz w:val="20"/>
      <w:szCs w:val="20"/>
    </w:rPr>
  </w:style>
  <w:style w:type="character" w:styleId="PageNumber">
    <w:name w:val="page number"/>
    <w:basedOn w:val="DefaultParagraphFont"/>
    <w:rsid w:val="007657AA"/>
  </w:style>
  <w:style w:type="paragraph" w:customStyle="1" w:styleId="SectText">
    <w:name w:val="Sect Text"/>
    <w:rsid w:val="007657AA"/>
    <w:pPr>
      <w:spacing w:after="240" w:line="240" w:lineRule="auto"/>
      <w:ind w:left="720"/>
      <w:jc w:val="both"/>
    </w:pPr>
    <w:rPr>
      <w:rFonts w:ascii="Arial" w:eastAsia="Times New Roman" w:hAnsi="Arial" w:cs="Times New Roman"/>
    </w:rPr>
  </w:style>
  <w:style w:type="paragraph" w:customStyle="1" w:styleId="SectBul">
    <w:name w:val="Sect Bul"/>
    <w:basedOn w:val="SectText"/>
    <w:rsid w:val="007657AA"/>
    <w:pPr>
      <w:numPr>
        <w:numId w:val="1"/>
      </w:numPr>
    </w:pPr>
  </w:style>
  <w:style w:type="paragraph" w:styleId="BodyText3">
    <w:name w:val="Body Text 3"/>
    <w:basedOn w:val="Normal"/>
    <w:link w:val="BodyText3Char"/>
    <w:rsid w:val="007657AA"/>
    <w:pPr>
      <w:spacing w:after="120"/>
    </w:pPr>
    <w:rPr>
      <w:sz w:val="16"/>
      <w:szCs w:val="16"/>
    </w:rPr>
  </w:style>
  <w:style w:type="character" w:customStyle="1" w:styleId="BodyText3Char">
    <w:name w:val="Body Text 3 Char"/>
    <w:basedOn w:val="DefaultParagraphFont"/>
    <w:link w:val="BodyText3"/>
    <w:rsid w:val="007657AA"/>
    <w:rPr>
      <w:rFonts w:ascii="Arial" w:eastAsia="Times New Roman" w:hAnsi="Arial" w:cs="Times New Roman"/>
      <w:sz w:val="16"/>
      <w:szCs w:val="16"/>
    </w:rPr>
  </w:style>
  <w:style w:type="character" w:styleId="CommentReference">
    <w:name w:val="annotation reference"/>
    <w:basedOn w:val="DefaultParagraphFont"/>
    <w:semiHidden/>
    <w:rsid w:val="007657AA"/>
    <w:rPr>
      <w:sz w:val="16"/>
      <w:szCs w:val="16"/>
    </w:rPr>
  </w:style>
  <w:style w:type="paragraph" w:styleId="CommentText">
    <w:name w:val="annotation text"/>
    <w:basedOn w:val="Normal"/>
    <w:link w:val="CommentTextChar"/>
    <w:semiHidden/>
    <w:rsid w:val="007657AA"/>
    <w:rPr>
      <w:sz w:val="20"/>
    </w:rPr>
  </w:style>
  <w:style w:type="character" w:customStyle="1" w:styleId="CommentTextChar">
    <w:name w:val="Comment Text Char"/>
    <w:basedOn w:val="DefaultParagraphFont"/>
    <w:link w:val="CommentText"/>
    <w:semiHidden/>
    <w:rsid w:val="007657AA"/>
    <w:rPr>
      <w:rFonts w:ascii="Arial" w:eastAsia="Times New Roman" w:hAnsi="Arial" w:cs="Times New Roman"/>
      <w:sz w:val="20"/>
      <w:szCs w:val="20"/>
    </w:rPr>
  </w:style>
  <w:style w:type="paragraph" w:styleId="FootnoteText">
    <w:name w:val="footnote text"/>
    <w:basedOn w:val="Normal"/>
    <w:link w:val="FootnoteTextChar"/>
    <w:semiHidden/>
    <w:rsid w:val="007657AA"/>
    <w:rPr>
      <w:sz w:val="20"/>
    </w:rPr>
  </w:style>
  <w:style w:type="character" w:customStyle="1" w:styleId="FootnoteTextChar">
    <w:name w:val="Footnote Text Char"/>
    <w:basedOn w:val="DefaultParagraphFont"/>
    <w:link w:val="FootnoteText"/>
    <w:semiHidden/>
    <w:rsid w:val="007657AA"/>
    <w:rPr>
      <w:rFonts w:ascii="Arial" w:eastAsia="Times New Roman" w:hAnsi="Arial" w:cs="Times New Roman"/>
      <w:sz w:val="20"/>
      <w:szCs w:val="20"/>
    </w:rPr>
  </w:style>
  <w:style w:type="character" w:styleId="FootnoteReference">
    <w:name w:val="footnote reference"/>
    <w:basedOn w:val="DefaultParagraphFont"/>
    <w:semiHidden/>
    <w:rsid w:val="007657AA"/>
    <w:rPr>
      <w:vertAlign w:val="superscript"/>
    </w:rPr>
  </w:style>
  <w:style w:type="paragraph" w:styleId="ListParagraph">
    <w:name w:val="List Paragraph"/>
    <w:basedOn w:val="Normal"/>
    <w:uiPriority w:val="34"/>
    <w:qFormat/>
    <w:rsid w:val="007657AA"/>
    <w:pPr>
      <w:ind w:left="720"/>
      <w:contextualSpacing/>
    </w:pPr>
  </w:style>
  <w:style w:type="paragraph" w:styleId="BodyText">
    <w:name w:val="Body Text"/>
    <w:basedOn w:val="Normal"/>
    <w:link w:val="BodyTextChar"/>
    <w:uiPriority w:val="99"/>
    <w:semiHidden/>
    <w:unhideWhenUsed/>
    <w:rsid w:val="007657AA"/>
    <w:pPr>
      <w:spacing w:after="120"/>
    </w:pPr>
  </w:style>
  <w:style w:type="character" w:customStyle="1" w:styleId="BodyTextChar">
    <w:name w:val="Body Text Char"/>
    <w:basedOn w:val="DefaultParagraphFont"/>
    <w:link w:val="BodyText"/>
    <w:uiPriority w:val="99"/>
    <w:semiHidden/>
    <w:rsid w:val="007657AA"/>
    <w:rPr>
      <w:rFonts w:ascii="Arial" w:eastAsia="Times New Roman" w:hAnsi="Arial" w:cs="Times New Roman"/>
      <w:szCs w:val="20"/>
    </w:rPr>
  </w:style>
  <w:style w:type="paragraph" w:styleId="BalloonText">
    <w:name w:val="Balloon Text"/>
    <w:basedOn w:val="Normal"/>
    <w:link w:val="BalloonTextChar"/>
    <w:uiPriority w:val="99"/>
    <w:semiHidden/>
    <w:unhideWhenUsed/>
    <w:rsid w:val="007657AA"/>
    <w:rPr>
      <w:rFonts w:ascii="Tahoma" w:hAnsi="Tahoma" w:cs="Tahoma"/>
      <w:sz w:val="16"/>
      <w:szCs w:val="16"/>
    </w:rPr>
  </w:style>
  <w:style w:type="character" w:customStyle="1" w:styleId="BalloonTextChar">
    <w:name w:val="Balloon Text Char"/>
    <w:basedOn w:val="DefaultParagraphFont"/>
    <w:link w:val="BalloonText"/>
    <w:uiPriority w:val="99"/>
    <w:semiHidden/>
    <w:rsid w:val="007657AA"/>
    <w:rPr>
      <w:rFonts w:ascii="Tahoma" w:eastAsia="Times New Roman" w:hAnsi="Tahoma" w:cs="Tahoma"/>
      <w:sz w:val="16"/>
      <w:szCs w:val="16"/>
    </w:rPr>
  </w:style>
  <w:style w:type="table" w:styleId="TableGrid">
    <w:name w:val="Table Grid"/>
    <w:basedOn w:val="TableNormal"/>
    <w:rsid w:val="00890451"/>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38AC7-9601-4D0E-99D4-47429651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C-NLOPB</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marshallc</dc:creator>
  <cp:lastModifiedBy>Cook, Vanessa (she, her | elle, la)</cp:lastModifiedBy>
  <cp:revision>2</cp:revision>
  <cp:lastPrinted>2018-12-13T14:19:00Z</cp:lastPrinted>
  <dcterms:created xsi:type="dcterms:W3CDTF">2023-05-10T20:33:00Z</dcterms:created>
  <dcterms:modified xsi:type="dcterms:W3CDTF">2023-05-10T20:33:00Z</dcterms:modified>
</cp:coreProperties>
</file>